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53A0" w14:textId="70235BDC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3E55E9">
        <w:rPr>
          <w:rFonts w:ascii="Arial" w:hAnsi="Arial" w:cs="Arial"/>
          <w:b/>
          <w:bCs/>
        </w:rPr>
        <w:t>437 – Temporary Agency Doctor Recruitment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5048F737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3E55E9">
        <w:rPr>
          <w:rFonts w:ascii="Arial" w:hAnsi="Arial" w:cs="Arial"/>
        </w:rPr>
        <w:t xml:space="preserve">November </w:t>
      </w:r>
      <w:r w:rsidR="57CFE688" w:rsidRPr="0FE6F7E9">
        <w:rPr>
          <w:rFonts w:ascii="Arial" w:hAnsi="Arial" w:cs="Arial"/>
        </w:rPr>
        <w:t>2024</w:t>
      </w:r>
    </w:p>
    <w:p w14:paraId="1A40E002" w14:textId="77777777" w:rsidR="00F4043D" w:rsidRDefault="00F4043D" w:rsidP="4275BEF7">
      <w:pPr>
        <w:rPr>
          <w:rFonts w:ascii="Arial" w:hAnsi="Arial" w:cs="Arial"/>
        </w:rPr>
      </w:pPr>
    </w:p>
    <w:p w14:paraId="542001A9" w14:textId="77777777" w:rsidR="00F4043D" w:rsidRDefault="00F4043D" w:rsidP="00F4043D">
      <w:pPr>
        <w:pStyle w:val="PlainText"/>
        <w:rPr>
          <w:rFonts w:ascii="Arial" w:hAnsi="Arial" w:cs="Arial"/>
          <w:b/>
          <w:bCs/>
        </w:rPr>
      </w:pPr>
    </w:p>
    <w:p w14:paraId="6AEC9D7D" w14:textId="77777777" w:rsidR="00F4043D" w:rsidRDefault="00F4043D" w:rsidP="00F4043D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how many Temporary Doctors jobs were filled by agencies and provide a breakdown of the specialty and grade between June 2024 and October 2024.</w:t>
      </w:r>
    </w:p>
    <w:p w14:paraId="1262B03C" w14:textId="77777777" w:rsidR="00F4043D" w:rsidRDefault="00F4043D" w:rsidP="00F4043D">
      <w:pPr>
        <w:pStyle w:val="PlainText"/>
        <w:rPr>
          <w:rFonts w:ascii="Arial" w:hAnsi="Arial" w:cs="Arial"/>
          <w:b/>
          <w:bCs/>
        </w:rPr>
      </w:pPr>
    </w:p>
    <w:tbl>
      <w:tblPr>
        <w:tblW w:w="11434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440"/>
        <w:gridCol w:w="740"/>
        <w:gridCol w:w="666"/>
        <w:gridCol w:w="776"/>
        <w:gridCol w:w="752"/>
        <w:gridCol w:w="715"/>
        <w:gridCol w:w="1265"/>
      </w:tblGrid>
      <w:tr w:rsidR="00F4043D" w14:paraId="729F3973" w14:textId="77777777" w:rsidTr="00F4043D">
        <w:trPr>
          <w:trHeight w:val="28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AFF5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E32C1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DED8E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Number of Shifts</w:t>
            </w:r>
          </w:p>
        </w:tc>
      </w:tr>
      <w:tr w:rsidR="00F4043D" w14:paraId="35C624ED" w14:textId="77777777" w:rsidTr="00F4043D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DAF3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NHSI Grade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B84F5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NHSI Specialty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854F8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Jun-24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056C9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Jul-24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E1957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Aug-24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EDA8C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Sep-24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312B0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Oct-24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0BE03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F4043D" w14:paraId="402ED10C" w14:textId="77777777" w:rsidTr="00F4043D">
        <w:trPr>
          <w:trHeight w:val="288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558B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- Consultant / GP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566E1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103 - BREAST SURGERY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86DBF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73872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D21C9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61AF3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4AABA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823A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71</w:t>
            </w:r>
          </w:p>
        </w:tc>
      </w:tr>
      <w:tr w:rsidR="00F4043D" w14:paraId="75AE57BF" w14:textId="77777777" w:rsidTr="00F4043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69B5D" w14:textId="77777777" w:rsidR="00F4043D" w:rsidRDefault="00F4043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32F1B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120 - 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2DCFF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519B2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7BF2B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DB80D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AA610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17766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214</w:t>
            </w:r>
          </w:p>
        </w:tc>
      </w:tr>
      <w:tr w:rsidR="00F4043D" w14:paraId="27D27DE1" w14:textId="77777777" w:rsidTr="00F4043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93678" w14:textId="77777777" w:rsidR="00F4043D" w:rsidRDefault="00F4043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B6BA4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410 - RHEUMATOLOGY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D4872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11D65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19FC2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A96D1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89263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4BE3A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49</w:t>
            </w:r>
          </w:p>
        </w:tc>
      </w:tr>
      <w:tr w:rsidR="00F4043D" w14:paraId="5BAD4D6E" w14:textId="77777777" w:rsidTr="00F4043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3ED2A" w14:textId="77777777" w:rsidR="00F4043D" w:rsidRDefault="00F4043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E4896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833 - MEDICAL MICROBIOLOGY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384A6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4AC32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ED67A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6D7C4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0650D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17E77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142</w:t>
            </w:r>
          </w:p>
        </w:tc>
      </w:tr>
      <w:tr w:rsidR="00F4043D" w14:paraId="687A2395" w14:textId="77777777" w:rsidTr="00F4043D">
        <w:trPr>
          <w:trHeight w:val="288"/>
        </w:trPr>
        <w:tc>
          <w:tcPr>
            <w:tcW w:w="6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69A0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Medical - Consultant / GP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0F1D9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AD9B1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E1631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64D2A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B055E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9E16F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476</w:t>
            </w:r>
          </w:p>
        </w:tc>
      </w:tr>
      <w:tr w:rsidR="00F4043D" w14:paraId="0DA76B8D" w14:textId="77777777" w:rsidTr="00F4043D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F72D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- Registrar ST3 (+)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E5058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120 - 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CEF06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A95B8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E8AD5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10929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9466E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FD050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76</w:t>
            </w:r>
          </w:p>
        </w:tc>
      </w:tr>
      <w:tr w:rsidR="00F4043D" w14:paraId="315A4E13" w14:textId="77777777" w:rsidTr="00F4043D">
        <w:trPr>
          <w:trHeight w:val="288"/>
        </w:trPr>
        <w:tc>
          <w:tcPr>
            <w:tcW w:w="6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B592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Medical - Registrar ST3 (+)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38878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722C2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D4B0A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47AF2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D9E95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99FF5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76</w:t>
            </w:r>
          </w:p>
        </w:tc>
      </w:tr>
      <w:tr w:rsidR="00F4043D" w14:paraId="1707EA99" w14:textId="77777777" w:rsidTr="00F4043D">
        <w:trPr>
          <w:trHeight w:val="288"/>
        </w:trPr>
        <w:tc>
          <w:tcPr>
            <w:tcW w:w="6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0119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0FFE3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57F35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DE2A0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C142D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EEC86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492FE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552</w:t>
            </w:r>
          </w:p>
        </w:tc>
      </w:tr>
    </w:tbl>
    <w:p w14:paraId="798407A4" w14:textId="77777777" w:rsidR="004B19D6" w:rsidRPr="004B19D6" w:rsidRDefault="004B19D6" w:rsidP="004B19D6">
      <w:pPr>
        <w:ind w:left="720"/>
        <w:rPr>
          <w:rFonts w:ascii="Arial" w:hAnsi="Arial" w:cs="Arial"/>
          <w:b/>
          <w:bCs/>
        </w:rPr>
      </w:pPr>
    </w:p>
    <w:p w14:paraId="5056DA20" w14:textId="18BBD917" w:rsidR="00F4043D" w:rsidRPr="00F4043D" w:rsidRDefault="00F4043D" w:rsidP="00F4043D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your agency spend for Temporary Doctors between June 2024 and October 2024. Can this be broken down by grade and specialty?</w:t>
      </w:r>
    </w:p>
    <w:p w14:paraId="6EDB08D1" w14:textId="77777777" w:rsidR="00F4043D" w:rsidRPr="00F4043D" w:rsidRDefault="00F4043D" w:rsidP="00F4043D">
      <w:pPr>
        <w:pStyle w:val="PlainText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4592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235"/>
        <w:gridCol w:w="1664"/>
        <w:gridCol w:w="1904"/>
        <w:gridCol w:w="1904"/>
        <w:gridCol w:w="1904"/>
        <w:gridCol w:w="1904"/>
        <w:gridCol w:w="2017"/>
      </w:tblGrid>
      <w:tr w:rsidR="00F4043D" w14:paraId="5ABBB72F" w14:textId="77777777" w:rsidTr="00F4043D">
        <w:trPr>
          <w:trHeight w:val="288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22D3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NHSI Grade</w:t>
            </w:r>
          </w:p>
        </w:tc>
        <w:tc>
          <w:tcPr>
            <w:tcW w:w="20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DDE1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NHSI Specialty</w:t>
            </w:r>
          </w:p>
        </w:tc>
        <w:tc>
          <w:tcPr>
            <w:tcW w:w="112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EE9CA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 Cost</w:t>
            </w:r>
          </w:p>
        </w:tc>
      </w:tr>
      <w:tr w:rsidR="00F4043D" w14:paraId="6B7370AD" w14:textId="77777777" w:rsidTr="00F4043D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F66E1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AB9A7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11581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Jun-24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2EDE6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Jul-24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6A18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Aug-24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BF6E1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Sep-24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AFF9C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Oct-24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CF6C3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F4043D" w14:paraId="5E7D037B" w14:textId="77777777" w:rsidTr="00F4043D">
        <w:trPr>
          <w:trHeight w:val="276"/>
        </w:trPr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94E2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- Consultant / GP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A7BA4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103 - BREAST SURGERY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61EBE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62288" w14:textId="592618EF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£19,228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7AE7E" w14:textId="3F42FC4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£15,629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E17FA" w14:textId="07D60F96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£18,774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AA37F" w14:textId="3A20996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£18,045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EF22A" w14:textId="25977A7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£71,676 </w:t>
            </w:r>
          </w:p>
        </w:tc>
      </w:tr>
      <w:tr w:rsidR="00F4043D" w14:paraId="54A92D87" w14:textId="77777777" w:rsidTr="00F4043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B77CC" w14:textId="77777777" w:rsidR="00F4043D" w:rsidRDefault="00F4043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FBF73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120 - ENT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07FD0" w14:textId="0FA9C8D5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£45,045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40AA7" w14:textId="7F8A40A2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£55,628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99C6F" w14:textId="75DE7BF6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£50,101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3259E" w14:textId="734688F8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£52,056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6E953" w14:textId="740194F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£51,178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20791" w14:textId="7BBDBAB2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£254,008 </w:t>
            </w:r>
          </w:p>
        </w:tc>
      </w:tr>
      <w:tr w:rsidR="00F4043D" w14:paraId="02A37509" w14:textId="77777777" w:rsidTr="00F4043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46470" w14:textId="77777777" w:rsidR="00F4043D" w:rsidRDefault="00F4043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E1911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410 - RHEUMATOLOGY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48F19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27777" w14:textId="38B04A8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£24,957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DF1B6" w14:textId="5E290838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£17,552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EB905" w14:textId="672D35F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£10,970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CCFDB" w14:textId="77777777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ED2A3" w14:textId="4C7D2F75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£53,479 </w:t>
            </w:r>
          </w:p>
        </w:tc>
      </w:tr>
      <w:tr w:rsidR="00F4043D" w14:paraId="70FF0DFF" w14:textId="77777777" w:rsidTr="00F4043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D8820" w14:textId="77777777" w:rsidR="00F4043D" w:rsidRDefault="00F4043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C13C3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833 - MEDICAL MICROBIOLOGY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EEC0C" w14:textId="799281B4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£36,448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2316B" w14:textId="0486CD4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£27,872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EC465" w14:textId="427EE701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£31,624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0717" w14:textId="1970D7A6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£25,192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A0A99" w14:textId="190DBD52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£38,592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55231" w14:textId="3F24A73D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£159,728 </w:t>
            </w:r>
          </w:p>
        </w:tc>
      </w:tr>
      <w:tr w:rsidR="00F4043D" w14:paraId="4A066364" w14:textId="77777777" w:rsidTr="00F4043D">
        <w:trPr>
          <w:trHeight w:val="276"/>
        </w:trPr>
        <w:tc>
          <w:tcPr>
            <w:tcW w:w="3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D492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Medical - Consultant / GP Total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F8BED" w14:textId="7C30AEB1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£81,493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7E759" w14:textId="0C5CEB66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£127,685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342E2" w14:textId="72AAACD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£114,906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9B430" w14:textId="18B5ADB8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£106,992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27858" w14:textId="0CD617D5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£107,815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F98D0" w14:textId="3D9A93ED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£538,891 </w:t>
            </w:r>
          </w:p>
        </w:tc>
      </w:tr>
      <w:tr w:rsidR="00F4043D" w14:paraId="5FBF67A5" w14:textId="77777777" w:rsidTr="00F4043D">
        <w:trPr>
          <w:trHeight w:val="276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C8AB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- Registrar ST3 (+)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2440D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120 - ENT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99158" w14:textId="52610946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£13,230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9C904" w14:textId="63BF5130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£1,764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17599" w14:textId="6E29BDBE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£13,968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92B93" w14:textId="6FADA7F4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£19,800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97AB3" w14:textId="74114090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£17,676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4E5C3" w14:textId="54E6B724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£66,438 </w:t>
            </w:r>
          </w:p>
        </w:tc>
      </w:tr>
      <w:tr w:rsidR="00F4043D" w14:paraId="1931707B" w14:textId="77777777" w:rsidTr="00F4043D">
        <w:trPr>
          <w:trHeight w:val="276"/>
        </w:trPr>
        <w:tc>
          <w:tcPr>
            <w:tcW w:w="3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7FDE1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Medical - Registrar ST3 (+) Total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391E1" w14:textId="320CD066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£13,230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04938" w14:textId="30A3973F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£1,764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5B313" w14:textId="0EEE1C96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£13,968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3AF8C" w14:textId="5FCB7205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£19,800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29148" w14:textId="1AE20741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£17,676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C6813" w14:textId="6C3D0F7E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£66,438 </w:t>
            </w:r>
          </w:p>
        </w:tc>
      </w:tr>
      <w:tr w:rsidR="00F4043D" w14:paraId="30B402DB" w14:textId="77777777" w:rsidTr="00F4043D">
        <w:trPr>
          <w:trHeight w:val="276"/>
        </w:trPr>
        <w:tc>
          <w:tcPr>
            <w:tcW w:w="3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CE6A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F8708" w14:textId="7D884E8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£94,723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C2588" w14:textId="497D2483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£129,449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8B457" w14:textId="713997B0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£128,874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B3097" w14:textId="60EE8CE1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£126,792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3F989" w14:textId="3A9F8508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£125,491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8A6CE" w14:textId="14BF4FF6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 £605,329 </w:t>
            </w:r>
          </w:p>
        </w:tc>
      </w:tr>
    </w:tbl>
    <w:p w14:paraId="3D918236" w14:textId="77777777" w:rsidR="00F4043D" w:rsidRPr="00F4043D" w:rsidRDefault="00F4043D" w:rsidP="00F4043D">
      <w:pPr>
        <w:rPr>
          <w:rFonts w:ascii="Arial" w:hAnsi="Arial" w:cs="Arial"/>
          <w:b/>
          <w:bCs/>
          <w:sz w:val="16"/>
          <w:szCs w:val="16"/>
        </w:rPr>
      </w:pPr>
    </w:p>
    <w:p w14:paraId="13CD9B3A" w14:textId="12A0C5BD" w:rsidR="00F4043D" w:rsidRPr="00F4043D" w:rsidRDefault="00F4043D" w:rsidP="00691EF6">
      <w:pPr>
        <w:numPr>
          <w:ilvl w:val="0"/>
          <w:numId w:val="8"/>
        </w:numPr>
        <w:rPr>
          <w:rFonts w:ascii="Arial" w:hAnsi="Arial" w:cs="Arial"/>
        </w:rPr>
      </w:pPr>
      <w:r w:rsidRPr="00F4043D">
        <w:rPr>
          <w:rFonts w:ascii="Arial" w:eastAsia="Times New Roman" w:hAnsi="Arial" w:cs="Arial"/>
          <w:b/>
          <w:bCs/>
        </w:rPr>
        <w:t xml:space="preserve">Please confirm how many agency Temporary Doctor jobs were filled by off-framework agencies, and the spend attached to this.  </w:t>
      </w:r>
      <w:r w:rsidRPr="00F4043D">
        <w:rPr>
          <w:rFonts w:ascii="Arial" w:hAnsi="Arial" w:cs="Arial"/>
        </w:rPr>
        <w:t xml:space="preserve">0 shifts/ £0 </w:t>
      </w:r>
    </w:p>
    <w:p w14:paraId="51C8BEEF" w14:textId="77777777" w:rsidR="00F4043D" w:rsidRPr="00F4043D" w:rsidRDefault="00F4043D" w:rsidP="00F4043D">
      <w:pPr>
        <w:pStyle w:val="PlainText"/>
        <w:rPr>
          <w:rFonts w:ascii="Arial" w:hAnsi="Arial" w:cs="Arial"/>
          <w:sz w:val="16"/>
          <w:szCs w:val="16"/>
        </w:rPr>
      </w:pPr>
    </w:p>
    <w:p w14:paraId="3D11BC28" w14:textId="12DD5B0F" w:rsidR="00F4043D" w:rsidRPr="00F4043D" w:rsidRDefault="00F4043D" w:rsidP="00415911">
      <w:pPr>
        <w:numPr>
          <w:ilvl w:val="0"/>
          <w:numId w:val="8"/>
        </w:numPr>
        <w:rPr>
          <w:rFonts w:ascii="Arial" w:hAnsi="Arial" w:cs="Arial"/>
        </w:rPr>
      </w:pPr>
      <w:r w:rsidRPr="00F4043D">
        <w:rPr>
          <w:rFonts w:ascii="Arial" w:eastAsia="Times New Roman" w:hAnsi="Arial" w:cs="Arial"/>
          <w:b/>
          <w:bCs/>
        </w:rPr>
        <w:t xml:space="preserve">Please can you confirm if a DE platform / PSL or tiered system is in place if so, please confirm the structure.  </w:t>
      </w:r>
      <w:r w:rsidRPr="00F4043D">
        <w:rPr>
          <w:rFonts w:ascii="Arial" w:hAnsi="Arial" w:cs="Arial"/>
        </w:rPr>
        <w:t xml:space="preserve">DE platform – </w:t>
      </w:r>
      <w:proofErr w:type="spellStart"/>
      <w:r w:rsidRPr="00F4043D">
        <w:rPr>
          <w:rFonts w:ascii="Arial" w:hAnsi="Arial" w:cs="Arial"/>
        </w:rPr>
        <w:t>Liasion</w:t>
      </w:r>
      <w:proofErr w:type="spellEnd"/>
      <w:r w:rsidRPr="00F4043D">
        <w:rPr>
          <w:rFonts w:ascii="Arial" w:hAnsi="Arial" w:cs="Arial"/>
        </w:rPr>
        <w:t xml:space="preserve"> – </w:t>
      </w:r>
      <w:proofErr w:type="spellStart"/>
      <w:r w:rsidRPr="00F4043D">
        <w:rPr>
          <w:rFonts w:ascii="Arial" w:hAnsi="Arial" w:cs="Arial"/>
        </w:rPr>
        <w:t>TempRe</w:t>
      </w:r>
      <w:proofErr w:type="spellEnd"/>
      <w:r w:rsidRPr="00F4043D">
        <w:rPr>
          <w:rFonts w:ascii="Arial" w:hAnsi="Arial" w:cs="Arial"/>
        </w:rPr>
        <w:t xml:space="preserve"> system </w:t>
      </w:r>
    </w:p>
    <w:p w14:paraId="6C6C1814" w14:textId="77777777" w:rsidR="00F4043D" w:rsidRPr="00F4043D" w:rsidRDefault="00F4043D" w:rsidP="00F4043D">
      <w:pPr>
        <w:pStyle w:val="PlainText"/>
        <w:rPr>
          <w:rFonts w:ascii="Arial" w:hAnsi="Arial" w:cs="Arial"/>
          <w:b/>
          <w:bCs/>
          <w:sz w:val="16"/>
          <w:szCs w:val="16"/>
        </w:rPr>
      </w:pPr>
    </w:p>
    <w:p w14:paraId="422387F2" w14:textId="6663B646" w:rsidR="00F4043D" w:rsidRPr="00F4043D" w:rsidRDefault="00F4043D" w:rsidP="00261B3B">
      <w:pPr>
        <w:numPr>
          <w:ilvl w:val="0"/>
          <w:numId w:val="8"/>
        </w:numPr>
        <w:rPr>
          <w:rFonts w:ascii="Arial" w:hAnsi="Arial" w:cs="Arial"/>
        </w:rPr>
      </w:pPr>
      <w:r w:rsidRPr="00F4043D">
        <w:rPr>
          <w:rFonts w:ascii="Arial" w:eastAsia="Times New Roman" w:hAnsi="Arial" w:cs="Arial"/>
          <w:b/>
          <w:bCs/>
        </w:rPr>
        <w:t xml:space="preserve">What is the DE to non-DE spend from June 2024 to October 2024?  </w:t>
      </w:r>
      <w:r w:rsidRPr="00F4043D">
        <w:rPr>
          <w:rFonts w:ascii="Arial" w:hAnsi="Arial" w:cs="Arial"/>
        </w:rPr>
        <w:t xml:space="preserve">100% DE spend </w:t>
      </w:r>
    </w:p>
    <w:p w14:paraId="68231485" w14:textId="77777777" w:rsidR="00F4043D" w:rsidRDefault="00F4043D" w:rsidP="00F4043D">
      <w:pPr>
        <w:pStyle w:val="PlainText"/>
        <w:rPr>
          <w:rFonts w:ascii="Arial" w:hAnsi="Arial" w:cs="Arial"/>
        </w:rPr>
      </w:pPr>
    </w:p>
    <w:tbl>
      <w:tblPr>
        <w:tblW w:w="10818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354"/>
        <w:gridCol w:w="1315"/>
        <w:gridCol w:w="1315"/>
        <w:gridCol w:w="1315"/>
        <w:gridCol w:w="1315"/>
        <w:gridCol w:w="1620"/>
      </w:tblGrid>
      <w:tr w:rsidR="00F4043D" w14:paraId="7F3C9F25" w14:textId="77777777" w:rsidTr="00F4043D">
        <w:trPr>
          <w:trHeight w:val="276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728B5" w14:textId="77777777" w:rsidR="00F4043D" w:rsidRDefault="00F4043D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15AED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Jun-24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A389F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Jul-24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B15C9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Aug-24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F9AC1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Sep-24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0DD0A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Oct-24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CBD72" w14:textId="77777777" w:rsidR="00F4043D" w:rsidRDefault="00F4043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F4043D" w14:paraId="260421C1" w14:textId="77777777" w:rsidTr="00F4043D">
        <w:trPr>
          <w:trHeight w:val="276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23B63" w14:textId="77777777" w:rsidR="00F4043D" w:rsidRDefault="00F4043D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DE SPEND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D22FF" w14:textId="4B0CE4BC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£94,723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48F44" w14:textId="0A6B51DC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£129,449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8FCA4" w14:textId="52300EF5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£128,874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110B9" w14:textId="18BAA306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£126,792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B4752" w14:textId="48AFEC0B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£125,491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C04E2" w14:textId="1FFF437B" w:rsidR="00F4043D" w:rsidRDefault="00F4043D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£605,329 </w:t>
            </w:r>
          </w:p>
        </w:tc>
      </w:tr>
    </w:tbl>
    <w:p w14:paraId="078F9FD1" w14:textId="77777777" w:rsidR="00F4043D" w:rsidRDefault="00F4043D" w:rsidP="00F4043D">
      <w:pPr>
        <w:pStyle w:val="PlainText"/>
        <w:rPr>
          <w:rFonts w:ascii="Arial" w:hAnsi="Arial" w:cs="Arial"/>
          <w:b/>
          <w:bCs/>
        </w:rPr>
      </w:pPr>
    </w:p>
    <w:p w14:paraId="2BF2B8F8" w14:textId="77777777" w:rsidR="00F4043D" w:rsidRDefault="00F4043D" w:rsidP="00F4043D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Does the Trust have a projected agency usage plan for the coming year, and are there specific goals for reducing agency dependency?</w:t>
      </w:r>
    </w:p>
    <w:p w14:paraId="19AEC3BC" w14:textId="77777777" w:rsidR="00F4043D" w:rsidRDefault="00F4043D" w:rsidP="00F4043D">
      <w:pPr>
        <w:pStyle w:val="PlainText"/>
        <w:rPr>
          <w:rFonts w:ascii="Arial" w:hAnsi="Arial" w:cs="Arial"/>
          <w:b/>
          <w:bCs/>
        </w:rPr>
      </w:pPr>
    </w:p>
    <w:p w14:paraId="6097BB44" w14:textId="77777777" w:rsidR="00F4043D" w:rsidRDefault="00F4043D" w:rsidP="00F4043D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Below the system wide/ </w:t>
      </w:r>
      <w:proofErr w:type="spellStart"/>
      <w:r>
        <w:rPr>
          <w:rFonts w:ascii="Arial" w:hAnsi="Arial" w:cs="Arial"/>
        </w:rPr>
        <w:t>NHSe</w:t>
      </w:r>
      <w:proofErr w:type="spellEnd"/>
      <w:r>
        <w:rPr>
          <w:rFonts w:ascii="Arial" w:hAnsi="Arial" w:cs="Arial"/>
        </w:rPr>
        <w:t xml:space="preserve"> target of 3.2% of the </w:t>
      </w:r>
      <w:proofErr w:type="spellStart"/>
      <w:r>
        <w:rPr>
          <w:rFonts w:ascii="Arial" w:hAnsi="Arial" w:cs="Arial"/>
        </w:rPr>
        <w:t>paybill</w:t>
      </w:r>
      <w:proofErr w:type="spellEnd"/>
      <w:r>
        <w:rPr>
          <w:rFonts w:ascii="Arial" w:hAnsi="Arial" w:cs="Arial"/>
        </w:rPr>
        <w:t xml:space="preserve"> </w:t>
      </w:r>
    </w:p>
    <w:p w14:paraId="37F813D8" w14:textId="77777777" w:rsidR="00F4043D" w:rsidRDefault="00F4043D" w:rsidP="00F4043D">
      <w:pPr>
        <w:pStyle w:val="PlainText"/>
        <w:rPr>
          <w:rFonts w:ascii="Arial" w:hAnsi="Arial" w:cs="Arial"/>
          <w:b/>
          <w:bCs/>
        </w:rPr>
      </w:pPr>
    </w:p>
    <w:p w14:paraId="431E0DC6" w14:textId="77777777" w:rsidR="00F4043D" w:rsidRDefault="00F4043D" w:rsidP="00F4043D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Long-Term Cost-Reduction Strategy: Is there a long-term strategy in place to reduce agency doctor costs or transition to alternative staffing models?</w:t>
      </w:r>
    </w:p>
    <w:p w14:paraId="730349A1" w14:textId="77777777" w:rsidR="00F4043D" w:rsidRDefault="00F4043D" w:rsidP="00F4043D">
      <w:pPr>
        <w:pStyle w:val="PlainText"/>
        <w:rPr>
          <w:rFonts w:ascii="Arial" w:hAnsi="Arial" w:cs="Arial"/>
          <w:b/>
          <w:bCs/>
        </w:rPr>
      </w:pPr>
    </w:p>
    <w:p w14:paraId="28C66B23" w14:textId="1ECC853A" w:rsidR="00430AD2" w:rsidRDefault="00F4043D" w:rsidP="004B19D6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Please review our People Strategy.  </w:t>
      </w:r>
      <w:hyperlink r:id="rId7" w:history="1">
        <w:r>
          <w:rPr>
            <w:rStyle w:val="Hyperlink"/>
            <w:rFonts w:ascii="Arial" w:hAnsi="Arial" w:cs="Arial"/>
          </w:rPr>
          <w:t>https://www.medway.nhs.uk/about-us/trust-strategies/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430AD2" w:rsidSect="00F4043D">
      <w:headerReference w:type="default" r:id="rId8"/>
      <w:footerReference w:type="default" r:id="rId9"/>
      <w:pgSz w:w="16838" w:h="11906" w:orient="landscape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3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CF5B8" w14:textId="073CEED1" w:rsidR="00F4043D" w:rsidRDefault="00F40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18B"/>
    <w:multiLevelType w:val="hybridMultilevel"/>
    <w:tmpl w:val="09A44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3E55E9"/>
    <w:rsid w:val="00430AD2"/>
    <w:rsid w:val="0049707F"/>
    <w:rsid w:val="004B19D6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043D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4043D"/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F4043D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medway.nhs.uk%2Fabout-us%2Ftrust-strategies%2F&amp;data=05%7C02%7Cmedwayft.foi%40nhs.net%7C760c32fa8a0a4dd3f92908dd04bd03dc%7C37c354b285b047f5b22207b48d774ee3%7C0%7C0%7C638671932070745316%7CUnknown%7CTWFpbGZsb3d8eyJFbXB0eU1hcGkiOnRydWUsIlYiOiIwLjAuMDAwMCIsIlAiOiJXaW4zMiIsIkFOIjoiTWFpbCIsIldUIjoyfQ%3D%3D%7C0%7C%7C%7C&amp;sdata=KTQrZU4ljgJX2WiZHJY5gkEMTWyGBirH26yOX0uzbg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Abby King</cp:lastModifiedBy>
  <cp:revision>2</cp:revision>
  <dcterms:created xsi:type="dcterms:W3CDTF">2024-11-22T12:53:00Z</dcterms:created>
  <dcterms:modified xsi:type="dcterms:W3CDTF">2024-11-22T12:53:00Z</dcterms:modified>
</cp:coreProperties>
</file>