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35929" w14:textId="43161ABE" w:rsidR="008A2162" w:rsidRDefault="00D27DFA" w:rsidP="00BF1985">
      <w:r>
        <w:br/>
      </w:r>
      <w:r w:rsidRPr="002D08CD">
        <w:rPr>
          <w:b/>
        </w:rPr>
        <w:t>Medway NHS Foundation Trust</w:t>
      </w:r>
      <w:r>
        <w:rPr>
          <w:b/>
        </w:rPr>
        <w:t xml:space="preserve"> – who are we and what we do?</w:t>
      </w:r>
      <w:r w:rsidR="000F232D">
        <w:rPr>
          <w:b/>
        </w:rPr>
        <w:br/>
      </w:r>
      <w:r w:rsidR="000F232D">
        <w:rPr>
          <w:b/>
        </w:rPr>
        <w:br/>
      </w:r>
      <w:r w:rsidR="008A2162">
        <w:t xml:space="preserve">Medway NHS Foundation Trust (the Trust) </w:t>
      </w:r>
      <w:r>
        <w:t xml:space="preserve">are a regional hospital providing health care to our adult, children, and maternity care to our local community. </w:t>
      </w:r>
      <w:r>
        <w:br/>
      </w:r>
      <w:r>
        <w:br/>
      </w:r>
      <w:r w:rsidR="00BF1985">
        <w:t>We collect information about you in order to provide healthcare to the individual for whom you care. Some of our patients have carers who support them whilst they are receiving treatment the Trust and other healthcare providers. Our aim is to maintain full and accurate records and to keep this information confidential and secure</w:t>
      </w:r>
      <w:r>
        <w:br/>
      </w:r>
      <w:r>
        <w:br/>
      </w:r>
      <w:r>
        <w:br/>
      </w:r>
      <w:r w:rsidRPr="002D08CD">
        <w:rPr>
          <w:b/>
        </w:rPr>
        <w:t>What is a Privacy Notice?</w:t>
      </w:r>
      <w:r w:rsidR="000F232D">
        <w:rPr>
          <w:b/>
        </w:rPr>
        <w:br/>
      </w:r>
    </w:p>
    <w:p w14:paraId="0B004A72" w14:textId="584A22E6" w:rsidR="008A2162" w:rsidRDefault="008A2162" w:rsidP="008A2162">
      <w:r>
        <w:t xml:space="preserve">This </w:t>
      </w:r>
      <w:r w:rsidR="0098237E">
        <w:t xml:space="preserve">Privacy Notice </w:t>
      </w:r>
      <w:r>
        <w:t xml:space="preserve">explains how </w:t>
      </w:r>
      <w:r w:rsidR="00D27DFA">
        <w:t xml:space="preserve">Medway NHS Foundation Trust uses </w:t>
      </w:r>
      <w:r>
        <w:t>and manage</w:t>
      </w:r>
      <w:r w:rsidR="00D27DFA">
        <w:t>s</w:t>
      </w:r>
      <w:r>
        <w:t xml:space="preserve"> the information it holds about</w:t>
      </w:r>
      <w:r w:rsidR="00BF1985">
        <w:t xml:space="preserve"> carers</w:t>
      </w:r>
      <w:r>
        <w:t>, including how the information may be shared with other NHS organisations and non-NHS organisations, and how confidentiality is maintained.</w:t>
      </w:r>
      <w:r w:rsidR="00D27DFA">
        <w:br/>
      </w:r>
      <w:r w:rsidR="0012582E">
        <w:br/>
        <w:t>We have reviewed our privacy notice and made a few changes which you should know about:</w:t>
      </w:r>
      <w:r w:rsidR="00D27DFA">
        <w:br/>
      </w:r>
      <w:r w:rsidR="0012582E">
        <w:br/>
        <w:t xml:space="preserve"> </w:t>
      </w:r>
      <w:r w:rsidR="0012582E" w:rsidRPr="002D08CD">
        <w:t xml:space="preserve">- We have clarified how </w:t>
      </w:r>
      <w:r w:rsidR="00BD0167">
        <w:t>individuals</w:t>
      </w:r>
      <w:r w:rsidR="0012582E" w:rsidRPr="002D08CD">
        <w:t xml:space="preserve"> can opt out of their data being used in certain circumstances, for example for quality improvement (National Data </w:t>
      </w:r>
      <w:proofErr w:type="spellStart"/>
      <w:r w:rsidR="0012582E" w:rsidRPr="002D08CD">
        <w:t>Opt</w:t>
      </w:r>
      <w:proofErr w:type="spellEnd"/>
      <w:r w:rsidR="0012582E" w:rsidRPr="002D08CD">
        <w:t xml:space="preserve"> Out)</w:t>
      </w:r>
      <w:r w:rsidR="0012582E" w:rsidRPr="002D08CD">
        <w:rPr>
          <w:highlight w:val="yellow"/>
        </w:rPr>
        <w:br/>
      </w:r>
      <w:r w:rsidR="0012582E" w:rsidRPr="002D08CD">
        <w:rPr>
          <w:highlight w:val="yellow"/>
        </w:rPr>
        <w:br/>
      </w:r>
      <w:r w:rsidR="0012582E" w:rsidRPr="002A75B5">
        <w:t>- We have outlined how we collect and hold information on our new website platform</w:t>
      </w:r>
    </w:p>
    <w:p w14:paraId="2534B502" w14:textId="77777777" w:rsidR="0012582E" w:rsidRDefault="0012582E" w:rsidP="008A2162"/>
    <w:p w14:paraId="7210CD0A" w14:textId="233426CF" w:rsidR="008A2162" w:rsidRDefault="00D27DFA" w:rsidP="008A2162">
      <w:r>
        <w:rPr>
          <w:b/>
        </w:rPr>
        <w:t xml:space="preserve">Why have we provided </w:t>
      </w:r>
      <w:r w:rsidR="00BF1985">
        <w:rPr>
          <w:b/>
        </w:rPr>
        <w:t>carers</w:t>
      </w:r>
      <w:r>
        <w:rPr>
          <w:b/>
        </w:rPr>
        <w:t xml:space="preserve"> with a</w:t>
      </w:r>
      <w:r w:rsidRPr="0049198D">
        <w:rPr>
          <w:b/>
        </w:rPr>
        <w:t xml:space="preserve"> Privacy Notice?</w:t>
      </w:r>
      <w:r>
        <w:rPr>
          <w:b/>
        </w:rPr>
        <w:br/>
      </w:r>
      <w:r>
        <w:rPr>
          <w:b/>
        </w:rPr>
        <w:br/>
      </w:r>
      <w:r w:rsidRPr="002D08CD">
        <w:t>The T</w:t>
      </w:r>
      <w:r>
        <w:t xml:space="preserve">rust is committed to being open and transparent about the personal data we collect about </w:t>
      </w:r>
      <w:r w:rsidR="00BF1985">
        <w:t>carers</w:t>
      </w:r>
      <w:r>
        <w:t>, how we use</w:t>
      </w:r>
      <w:r w:rsidR="000F232D">
        <w:t xml:space="preserve"> it</w:t>
      </w:r>
      <w:r>
        <w:t>, with whom we share it with, and how we store and secure it.</w:t>
      </w:r>
      <w:r>
        <w:br/>
      </w:r>
    </w:p>
    <w:p w14:paraId="2981FAEE" w14:textId="77777777" w:rsidR="005B69B1" w:rsidRDefault="008A2162" w:rsidP="005B69B1">
      <w:r>
        <w:t xml:space="preserve">Personal data </w:t>
      </w:r>
      <w:r w:rsidR="003370C3">
        <w:t>means</w:t>
      </w:r>
      <w:r>
        <w:t xml:space="preserve"> any information about a living individual who can be identified from that information</w:t>
      </w:r>
      <w:r w:rsidR="005B69B1">
        <w:t xml:space="preserve">. </w:t>
      </w:r>
    </w:p>
    <w:p w14:paraId="40BEE75A" w14:textId="77777777" w:rsidR="005B69B1" w:rsidRDefault="005B69B1" w:rsidP="005B69B1"/>
    <w:p w14:paraId="1C16BDA3" w14:textId="7A844E5B" w:rsidR="00E564EF" w:rsidRDefault="00962A8F" w:rsidP="005B69B1">
      <w:r>
        <w:t>All personal data that we collect a</w:t>
      </w:r>
      <w:r w:rsidR="00C83660">
        <w:t>nd</w:t>
      </w:r>
      <w:r>
        <w:t xml:space="preserve"> use is </w:t>
      </w:r>
      <w:r w:rsidR="00C83660">
        <w:t xml:space="preserve">handled </w:t>
      </w:r>
      <w:r>
        <w:t>in accordance with the</w:t>
      </w:r>
      <w:r w:rsidR="00E564EF">
        <w:t xml:space="preserve"> common law duty of confidentiality, the</w:t>
      </w:r>
      <w:r>
        <w:t xml:space="preserve"> UK General Data Protection Regulations (UK GDPR) and the Data Protection Act 2018.</w:t>
      </w:r>
      <w:r w:rsidR="00C83660">
        <w:t xml:space="preserve"> We act as a Data Controller for the purpose of providing and managing health care for our patients and for the employment of our staff. </w:t>
      </w:r>
      <w:r w:rsidR="00160718">
        <w:t xml:space="preserve">We are registered with the Information Commissioner’s </w:t>
      </w:r>
      <w:r w:rsidR="00C83660">
        <w:t>O</w:t>
      </w:r>
      <w:r w:rsidR="00160718">
        <w:t xml:space="preserve">ffice (ICO); our </w:t>
      </w:r>
      <w:r w:rsidR="00C83660">
        <w:t xml:space="preserve">registration number is </w:t>
      </w:r>
      <w:r w:rsidR="00C83660" w:rsidRPr="00C83660">
        <w:t>Z5002033</w:t>
      </w:r>
      <w:r w:rsidR="00C83660">
        <w:t>.</w:t>
      </w:r>
      <w:r>
        <w:br/>
      </w:r>
    </w:p>
    <w:p w14:paraId="2F75DC80" w14:textId="6D069C86" w:rsidR="008A2162" w:rsidRDefault="000F232D" w:rsidP="007C6ABB">
      <w:pPr>
        <w:pStyle w:val="Heading2"/>
      </w:pPr>
      <w:r>
        <w:lastRenderedPageBreak/>
        <w:br/>
      </w:r>
      <w:r w:rsidR="008A2162">
        <w:t>What information do we collect?</w:t>
      </w:r>
      <w:r>
        <w:br/>
      </w:r>
    </w:p>
    <w:p w14:paraId="5798E803" w14:textId="148EB305" w:rsidR="008A2162" w:rsidRDefault="008A2162" w:rsidP="008A2162">
      <w:r>
        <w:t xml:space="preserve">The information we store and use </w:t>
      </w:r>
      <w:r w:rsidR="00E564EF">
        <w:t xml:space="preserve">(process) </w:t>
      </w:r>
      <w:r>
        <w:t>about you can include:</w:t>
      </w:r>
      <w:r w:rsidR="005B69B1">
        <w:br/>
      </w:r>
    </w:p>
    <w:p w14:paraId="76BE4FEB" w14:textId="77777777" w:rsidR="005B69B1" w:rsidRDefault="005B69B1" w:rsidP="005B69B1">
      <w:pPr>
        <w:pStyle w:val="ListParagraph"/>
        <w:numPr>
          <w:ilvl w:val="0"/>
          <w:numId w:val="1"/>
        </w:numPr>
      </w:pPr>
      <w:r w:rsidRPr="00BF1985">
        <w:t xml:space="preserve">facts about you e.g. name, address, date of birth, </w:t>
      </w:r>
      <w:r>
        <w:t>contact details</w:t>
      </w:r>
    </w:p>
    <w:p w14:paraId="7E0CDD9B" w14:textId="77777777" w:rsidR="005B69B1" w:rsidRDefault="005B69B1" w:rsidP="005B69B1">
      <w:pPr>
        <w:pStyle w:val="ListParagraph"/>
        <w:numPr>
          <w:ilvl w:val="0"/>
          <w:numId w:val="1"/>
        </w:numPr>
      </w:pPr>
      <w:r>
        <w:t>your relationship to the patient/individual for whom you are a carer</w:t>
      </w:r>
    </w:p>
    <w:p w14:paraId="4E9E9199" w14:textId="77777777" w:rsidR="005B69B1" w:rsidRDefault="005B69B1" w:rsidP="005B69B1">
      <w:pPr>
        <w:pStyle w:val="ListParagraph"/>
        <w:numPr>
          <w:ilvl w:val="0"/>
          <w:numId w:val="1"/>
        </w:numPr>
      </w:pPr>
      <w:r>
        <w:t>details of any children living with the patient and the carer who are under the age of</w:t>
      </w:r>
    </w:p>
    <w:p w14:paraId="34447206" w14:textId="77777777" w:rsidR="005B69B1" w:rsidRDefault="005B69B1" w:rsidP="005B69B1">
      <w:pPr>
        <w:pStyle w:val="ListParagraph"/>
        <w:numPr>
          <w:ilvl w:val="0"/>
          <w:numId w:val="1"/>
        </w:numPr>
      </w:pPr>
      <w:r>
        <w:t xml:space="preserve">16 or any other vulnerable young person or adult </w:t>
      </w:r>
    </w:p>
    <w:p w14:paraId="40D7290B" w14:textId="77777777" w:rsidR="005B69B1" w:rsidRDefault="005B69B1" w:rsidP="005B69B1">
      <w:pPr>
        <w:pStyle w:val="ListParagraph"/>
        <w:numPr>
          <w:ilvl w:val="0"/>
          <w:numId w:val="1"/>
        </w:numPr>
      </w:pPr>
      <w:r>
        <w:t>a copy of a Power of Attorney for Health and Welfare for patients lacking capacity</w:t>
      </w:r>
    </w:p>
    <w:p w14:paraId="194E752C" w14:textId="77777777" w:rsidR="005B69B1" w:rsidRDefault="005B69B1" w:rsidP="005B69B1">
      <w:pPr>
        <w:pStyle w:val="ListParagraph"/>
        <w:numPr>
          <w:ilvl w:val="0"/>
          <w:numId w:val="1"/>
        </w:numPr>
      </w:pPr>
      <w:r>
        <w:t>communications (</w:t>
      </w:r>
      <w:proofErr w:type="spellStart"/>
      <w:proofErr w:type="gramStart"/>
      <w:r>
        <w:t>i</w:t>
      </w:r>
      <w:proofErr w:type="spellEnd"/>
      <w:r>
        <w:t>..e</w:t>
      </w:r>
      <w:proofErr w:type="gramEnd"/>
      <w:r>
        <w:t xml:space="preserve"> emails, letters) between carers</w:t>
      </w:r>
      <w:r w:rsidRPr="00BF1985">
        <w:t xml:space="preserve"> </w:t>
      </w:r>
      <w:r>
        <w:t xml:space="preserve">and the </w:t>
      </w:r>
      <w:r w:rsidRPr="00BF1985">
        <w:t>Trust</w:t>
      </w:r>
      <w:r>
        <w:br/>
      </w:r>
    </w:p>
    <w:p w14:paraId="71F1DB38" w14:textId="77777777" w:rsidR="005B69B1" w:rsidRDefault="005B69B1" w:rsidP="005B69B1">
      <w:pPr>
        <w:ind w:left="360"/>
      </w:pPr>
      <w:r>
        <w:t xml:space="preserve">This may also include </w:t>
      </w:r>
      <w:r w:rsidRPr="00BF1985">
        <w:t>sensitive data, such as information about:</w:t>
      </w:r>
    </w:p>
    <w:p w14:paraId="6673E30F" w14:textId="77777777" w:rsidR="005B69B1" w:rsidRDefault="005B69B1" w:rsidP="005B69B1">
      <w:pPr>
        <w:pStyle w:val="ListParagraph"/>
        <w:numPr>
          <w:ilvl w:val="0"/>
          <w:numId w:val="1"/>
        </w:numPr>
      </w:pPr>
      <w:r>
        <w:t>equality and diversity information about carer This may include special personal</w:t>
      </w:r>
    </w:p>
    <w:p w14:paraId="06DAB010" w14:textId="77777777" w:rsidR="005B69B1" w:rsidRDefault="005B69B1" w:rsidP="005B69B1">
      <w:pPr>
        <w:pStyle w:val="ListParagraph"/>
        <w:numPr>
          <w:ilvl w:val="0"/>
          <w:numId w:val="1"/>
        </w:numPr>
      </w:pPr>
      <w:r>
        <w:t>data like details of your ethnicity, sexual orientation, religious beliefs or opinion,</w:t>
      </w:r>
    </w:p>
    <w:p w14:paraId="0EA101B9" w14:textId="77777777" w:rsidR="005B69B1" w:rsidRDefault="005B69B1" w:rsidP="005B69B1">
      <w:pPr>
        <w:pStyle w:val="ListParagraph"/>
        <w:numPr>
          <w:ilvl w:val="0"/>
          <w:numId w:val="1"/>
        </w:numPr>
      </w:pPr>
      <w:r>
        <w:t>biometric data, genetic data, criminal convictions and offences.</w:t>
      </w:r>
    </w:p>
    <w:p w14:paraId="51CBDA9E" w14:textId="77777777" w:rsidR="005B69B1" w:rsidRDefault="005B69B1" w:rsidP="005B69B1">
      <w:pPr>
        <w:pStyle w:val="ListParagraph"/>
        <w:numPr>
          <w:ilvl w:val="0"/>
          <w:numId w:val="1"/>
        </w:numPr>
      </w:pPr>
      <w:r>
        <w:t>notes and reports relevant to your health or the health of those whom you care for</w:t>
      </w:r>
      <w:r>
        <w:br/>
      </w:r>
    </w:p>
    <w:p w14:paraId="3499907E" w14:textId="1942476D" w:rsidR="008A2162" w:rsidRDefault="008A2162" w:rsidP="008A2162">
      <w:r>
        <w:t xml:space="preserve">This information may be stored manually in a paper record form (i.e. </w:t>
      </w:r>
      <w:r w:rsidR="008A6396">
        <w:t>patient</w:t>
      </w:r>
      <w:r>
        <w:t xml:space="preserve"> notes) or electronically on a computer system. When you arrive </w:t>
      </w:r>
      <w:r w:rsidR="00F33B9F">
        <w:t xml:space="preserve">with a patient </w:t>
      </w:r>
      <w:r>
        <w:t>for an appointment, staff may check your</w:t>
      </w:r>
      <w:r w:rsidR="008A6396">
        <w:t xml:space="preserve"> and the patient’s</w:t>
      </w:r>
      <w:r>
        <w:t xml:space="preserve"> details with you to ensure that our records are accurate. To assist with this, we ask that you notify us of promptly of any changes to your personal details e.g. address, contract number</w:t>
      </w:r>
      <w:r w:rsidR="00F33B9F">
        <w:t xml:space="preserve"> or the personal details or the person for whom you provide care.</w:t>
      </w:r>
      <w:r w:rsidR="000F232D">
        <w:br/>
      </w:r>
    </w:p>
    <w:p w14:paraId="0248F31D" w14:textId="3CFAC1B2" w:rsidR="008A2162" w:rsidRDefault="000F232D" w:rsidP="007C6ABB">
      <w:pPr>
        <w:pStyle w:val="Heading2"/>
      </w:pPr>
      <w:r>
        <w:br/>
      </w:r>
      <w:r w:rsidR="008A2162">
        <w:t>The purposes for which we use your personal data</w:t>
      </w:r>
      <w:r>
        <w:br/>
      </w:r>
    </w:p>
    <w:p w14:paraId="43A361FF" w14:textId="77777777" w:rsidR="008A2162" w:rsidRDefault="008A2162" w:rsidP="008A2162">
      <w:r>
        <w:t>We may use your personal data to:</w:t>
      </w:r>
    </w:p>
    <w:p w14:paraId="2A99C25E" w14:textId="3914D771" w:rsidR="008A2162" w:rsidRDefault="008A2162" w:rsidP="008A2162">
      <w:pPr>
        <w:pStyle w:val="ListParagraph"/>
        <w:numPr>
          <w:ilvl w:val="0"/>
          <w:numId w:val="1"/>
        </w:numPr>
      </w:pPr>
      <w:r>
        <w:t>help</w:t>
      </w:r>
      <w:r w:rsidR="00F33B9F">
        <w:t xml:space="preserve"> us and</w:t>
      </w:r>
      <w:r>
        <w:t xml:space="preserve"> other organisations provide you </w:t>
      </w:r>
      <w:r w:rsidR="00F33B9F">
        <w:t xml:space="preserve">or the person for whom you care </w:t>
      </w:r>
      <w:r>
        <w:t>with health or social care</w:t>
      </w:r>
    </w:p>
    <w:p w14:paraId="67C25382" w14:textId="77777777" w:rsidR="008A2162" w:rsidRDefault="008A2162" w:rsidP="008A2162">
      <w:pPr>
        <w:pStyle w:val="ListParagraph"/>
        <w:numPr>
          <w:ilvl w:val="0"/>
          <w:numId w:val="1"/>
        </w:numPr>
      </w:pPr>
      <w:r>
        <w:t>if you agree, to help other organisations provide you with other public services</w:t>
      </w:r>
    </w:p>
    <w:p w14:paraId="2B0C392D" w14:textId="317EB27C" w:rsidR="00F33B9F" w:rsidRDefault="00F33B9F" w:rsidP="008A2162">
      <w:pPr>
        <w:pStyle w:val="ListParagraph"/>
        <w:numPr>
          <w:ilvl w:val="0"/>
          <w:numId w:val="1"/>
        </w:numPr>
      </w:pPr>
      <w:r>
        <w:t>c</w:t>
      </w:r>
      <w:r w:rsidRPr="00F33B9F">
        <w:t>ommunicate with you in the capacity as a carer</w:t>
      </w:r>
    </w:p>
    <w:p w14:paraId="1FF87652" w14:textId="26CD3F90" w:rsidR="008A2162" w:rsidRDefault="008A2162" w:rsidP="008A2162">
      <w:pPr>
        <w:pStyle w:val="ListParagraph"/>
        <w:numPr>
          <w:ilvl w:val="0"/>
          <w:numId w:val="1"/>
        </w:numPr>
      </w:pPr>
      <w:r>
        <w:t>carry out internal audits and monitor the care we provide to ensure it is of the highest standard</w:t>
      </w:r>
    </w:p>
    <w:p w14:paraId="19DFF8B7" w14:textId="77777777" w:rsidR="008A2162" w:rsidRDefault="008A2162" w:rsidP="008A2162">
      <w:pPr>
        <w:pStyle w:val="ListParagraph"/>
        <w:numPr>
          <w:ilvl w:val="0"/>
          <w:numId w:val="1"/>
        </w:numPr>
      </w:pPr>
      <w:r>
        <w:t>monitor equality and diversity</w:t>
      </w:r>
    </w:p>
    <w:p w14:paraId="40553E8D" w14:textId="4649F8E0" w:rsidR="008A2162" w:rsidRDefault="008A2162" w:rsidP="008A2162">
      <w:pPr>
        <w:pStyle w:val="ListParagraph"/>
        <w:numPr>
          <w:ilvl w:val="0"/>
          <w:numId w:val="1"/>
        </w:numPr>
      </w:pPr>
      <w:r>
        <w:t xml:space="preserve">we may use anonymised </w:t>
      </w:r>
      <w:r w:rsidR="00E564EF">
        <w:t xml:space="preserve">or pseudonymised </w:t>
      </w:r>
      <w:r>
        <w:t xml:space="preserve">data to help train and educate our staff. </w:t>
      </w:r>
    </w:p>
    <w:p w14:paraId="214D784C" w14:textId="77777777" w:rsidR="008A2162" w:rsidRDefault="008A2162" w:rsidP="008A2162">
      <w:pPr>
        <w:pStyle w:val="ListParagraph"/>
        <w:numPr>
          <w:ilvl w:val="0"/>
          <w:numId w:val="1"/>
        </w:numPr>
      </w:pPr>
      <w:r>
        <w:t>respond to complaints</w:t>
      </w:r>
    </w:p>
    <w:p w14:paraId="340CC39E" w14:textId="1EDD73DB" w:rsidR="008A2162" w:rsidRDefault="008A2162" w:rsidP="008A2162">
      <w:pPr>
        <w:pStyle w:val="ListParagraph"/>
        <w:numPr>
          <w:ilvl w:val="0"/>
          <w:numId w:val="1"/>
        </w:numPr>
      </w:pPr>
      <w:r>
        <w:lastRenderedPageBreak/>
        <w:t xml:space="preserve">respond to queries from our regulators such NHS </w:t>
      </w:r>
      <w:r w:rsidR="00E564EF">
        <w:t>England</w:t>
      </w:r>
      <w:r>
        <w:t>, the Care Quality Commission, the General Medical Council, the Audit Commission, the Nursing &amp; Midwifery Council and the Health Service Ombudsman</w:t>
      </w:r>
    </w:p>
    <w:p w14:paraId="68B94D3A" w14:textId="77777777" w:rsidR="008A2162" w:rsidRDefault="008A2162" w:rsidP="008A2162">
      <w:pPr>
        <w:pStyle w:val="ListParagraph"/>
        <w:numPr>
          <w:ilvl w:val="0"/>
          <w:numId w:val="1"/>
        </w:numPr>
      </w:pPr>
      <w:r>
        <w:t>conduct legal claims or seek legal advice</w:t>
      </w:r>
    </w:p>
    <w:p w14:paraId="27D49931" w14:textId="77777777" w:rsidR="008A2162" w:rsidRDefault="008A2162" w:rsidP="008A2162">
      <w:pPr>
        <w:pStyle w:val="ListParagraph"/>
        <w:numPr>
          <w:ilvl w:val="0"/>
          <w:numId w:val="1"/>
        </w:numPr>
      </w:pPr>
      <w:r>
        <w:t>provide information to national registries that systematically collect data about particular conditions to help research which is only undertaken when consent is provided.</w:t>
      </w:r>
    </w:p>
    <w:p w14:paraId="02EC6CF3" w14:textId="65C2C121" w:rsidR="009F1C59" w:rsidRDefault="009F1C59" w:rsidP="009F1C59"/>
    <w:p w14:paraId="431C5123" w14:textId="77777777" w:rsidR="009F1C59" w:rsidRDefault="009F1C59" w:rsidP="009F1C59">
      <w:r>
        <w:t>The Trust has CCTV deployed around the site to manage and investigate the following circumstances:</w:t>
      </w:r>
    </w:p>
    <w:p w14:paraId="306181A9" w14:textId="77777777" w:rsidR="009F1C59" w:rsidRDefault="009F1C59" w:rsidP="009F1C59">
      <w:r>
        <w:t>•</w:t>
      </w:r>
      <w:r>
        <w:tab/>
        <w:t>alleged security incidents, theft, assault or baby abduction on Trust premises</w:t>
      </w:r>
    </w:p>
    <w:p w14:paraId="27B807FD" w14:textId="77777777" w:rsidR="009F1C59" w:rsidRDefault="009F1C59" w:rsidP="009F1C59">
      <w:r>
        <w:t>•</w:t>
      </w:r>
      <w:r>
        <w:tab/>
        <w:t>staff, visitor and patient safety</w:t>
      </w:r>
    </w:p>
    <w:p w14:paraId="5A173559" w14:textId="77777777" w:rsidR="009F1C59" w:rsidRDefault="009F1C59" w:rsidP="009F1C59">
      <w:r>
        <w:t>•</w:t>
      </w:r>
      <w:r>
        <w:tab/>
        <w:t>investigation of traffic incidents or congestion on the Trust site</w:t>
      </w:r>
    </w:p>
    <w:p w14:paraId="47667943" w14:textId="77777777" w:rsidR="009F1C59" w:rsidRDefault="009F1C59" w:rsidP="009F1C59">
      <w:r>
        <w:t>•</w:t>
      </w:r>
      <w:r>
        <w:tab/>
        <w:t>supporting the management of a fire or major incident alert</w:t>
      </w:r>
    </w:p>
    <w:p w14:paraId="4146E8B0" w14:textId="77777777" w:rsidR="009F1C59" w:rsidRDefault="009F1C59" w:rsidP="009F1C59">
      <w:r>
        <w:t>•</w:t>
      </w:r>
      <w:r>
        <w:tab/>
        <w:t>the security of Trust premises</w:t>
      </w:r>
    </w:p>
    <w:p w14:paraId="5859909C" w14:textId="7B77EE98" w:rsidR="009F1C59" w:rsidRDefault="009F1C59" w:rsidP="009F1C59">
      <w:r>
        <w:t>•</w:t>
      </w:r>
      <w:r>
        <w:tab/>
        <w:t>investigation of persons acting suspiciously on Trust premises.</w:t>
      </w:r>
      <w:r>
        <w:br/>
      </w:r>
    </w:p>
    <w:p w14:paraId="7F0DA75B" w14:textId="77777777" w:rsidR="009F1C59" w:rsidRDefault="009F1C59" w:rsidP="009F1C59">
      <w:r>
        <w:t>CCTV images are retained for 28 days only.</w:t>
      </w:r>
    </w:p>
    <w:p w14:paraId="49DA4379" w14:textId="77777777" w:rsidR="009F1C59" w:rsidRDefault="009F1C59" w:rsidP="009F1C59">
      <w:r>
        <w:t>Images are only viewed by Trust personnel, but images may be shared with the police where necessary to aid the investigation or prosecution of criminal activities within Trust grounds and premises.</w:t>
      </w:r>
    </w:p>
    <w:p w14:paraId="555B44B5" w14:textId="77777777" w:rsidR="009F1C59" w:rsidRDefault="009F1C59" w:rsidP="009F1C59">
      <w:r>
        <w:t>Body-worn cameras</w:t>
      </w:r>
    </w:p>
    <w:p w14:paraId="2967C619" w14:textId="77777777" w:rsidR="009F1C59" w:rsidRDefault="009F1C59" w:rsidP="009F1C59">
      <w:r>
        <w:t>Traffic enforcement officers and security personnel wear body-worn cameras that record both sound and images. Before cameras are activated, staff will formally advise the Trust that they are going to do so. Images and sound will be used in the prevention and de-escalation of security incidents; patient, visitor and staff safety; traffic and parking enforcement; and the investigation of persons acting suspiciously on the Trust’s premises.</w:t>
      </w:r>
    </w:p>
    <w:p w14:paraId="0D27679B" w14:textId="77777777" w:rsidR="009F1C59" w:rsidRDefault="009F1C59" w:rsidP="009F1C59">
      <w:r>
        <w:t>Images and sound recording from body-worn cameras are retained for 28 days only.</w:t>
      </w:r>
    </w:p>
    <w:p w14:paraId="3BBE5377" w14:textId="77777777" w:rsidR="009F1C59" w:rsidRDefault="009F1C59" w:rsidP="009F1C59">
      <w:r>
        <w:t>Lone-worker protection solutions</w:t>
      </w:r>
    </w:p>
    <w:p w14:paraId="2205AE97" w14:textId="0F94D1E0" w:rsidR="008A2162" w:rsidRDefault="009F1C59" w:rsidP="009F1C59">
      <w:r>
        <w:t xml:space="preserve">The Trust values the safety and security of its staff, especially where staff may visit patients by themselves at a patient’s home. For their safety and </w:t>
      </w:r>
      <w:proofErr w:type="gramStart"/>
      <w:r>
        <w:t>security</w:t>
      </w:r>
      <w:proofErr w:type="gramEnd"/>
      <w:r>
        <w:t xml:space="preserve"> the Trust uses Reliance Protect lone worker solution which when triggered, will relay live conversation and the GPS location of our staff to the Reliance Customer Support Team in order to ensure their safety as quickly as possible.</w:t>
      </w:r>
      <w:r w:rsidR="000F232D">
        <w:br/>
      </w:r>
    </w:p>
    <w:p w14:paraId="4F079CC3" w14:textId="63EA776B" w:rsidR="008A2162" w:rsidRDefault="008A2162" w:rsidP="008A2162">
      <w:r>
        <w:t xml:space="preserve">We may also use your personal data for tasks that help us deliver NHS services better. </w:t>
      </w:r>
      <w:r w:rsidR="00E42989">
        <w:t xml:space="preserve">To </w:t>
      </w:r>
      <w:r w:rsidR="00E224CD">
        <w:t xml:space="preserve">register to </w:t>
      </w:r>
      <w:r>
        <w:t xml:space="preserve">opt-out of your </w:t>
      </w:r>
      <w:r w:rsidR="00160718">
        <w:t xml:space="preserve">personal </w:t>
      </w:r>
      <w:r>
        <w:t>information being used for the purposes listed below</w:t>
      </w:r>
      <w:r w:rsidR="00E224CD">
        <w:t xml:space="preserve"> please visit </w:t>
      </w:r>
      <w:hyperlink r:id="rId10" w:history="1">
        <w:r w:rsidR="00E42989" w:rsidRPr="000E3641">
          <w:rPr>
            <w:rStyle w:val="Hyperlink"/>
          </w:rPr>
          <w:t>https://www.nhs.uk/your-nhs-data-matters/</w:t>
        </w:r>
      </w:hyperlink>
      <w:r w:rsidR="00E42989">
        <w:t>.</w:t>
      </w:r>
    </w:p>
    <w:p w14:paraId="7215D0BC" w14:textId="77777777" w:rsidR="008A2162" w:rsidRDefault="008A2162" w:rsidP="002D08CD">
      <w:pPr>
        <w:pStyle w:val="ListParagraph"/>
        <w:numPr>
          <w:ilvl w:val="0"/>
          <w:numId w:val="2"/>
        </w:numPr>
      </w:pPr>
      <w:r>
        <w:lastRenderedPageBreak/>
        <w:t>Assess and plan the way services are delivered and paid for now and in the future</w:t>
      </w:r>
    </w:p>
    <w:p w14:paraId="49F5ABB7" w14:textId="70502A8A" w:rsidR="008A2162" w:rsidRDefault="008A2162" w:rsidP="008A2162">
      <w:pPr>
        <w:pStyle w:val="ListParagraph"/>
        <w:numPr>
          <w:ilvl w:val="0"/>
          <w:numId w:val="1"/>
        </w:numPr>
      </w:pPr>
      <w:r>
        <w:t xml:space="preserve">Identify whether you </w:t>
      </w:r>
      <w:r w:rsidR="008A6396">
        <w:t xml:space="preserve">or the patient </w:t>
      </w:r>
      <w:r>
        <w:t xml:space="preserve">are at risk or may benefit from </w:t>
      </w:r>
      <w:r w:rsidR="008A6396">
        <w:t>services</w:t>
      </w:r>
    </w:p>
    <w:p w14:paraId="6ECC2F82" w14:textId="31232C57" w:rsidR="00E42989" w:rsidRDefault="008A2162" w:rsidP="00E42989">
      <w:pPr>
        <w:pStyle w:val="ListParagraph"/>
        <w:numPr>
          <w:ilvl w:val="0"/>
          <w:numId w:val="1"/>
        </w:numPr>
      </w:pPr>
      <w:r>
        <w:t>Medical research audits carried out by external organisations, including audits that cover quality of care and financial management</w:t>
      </w:r>
      <w:r w:rsidR="00E42989">
        <w:br/>
      </w:r>
    </w:p>
    <w:p w14:paraId="2C3E26B9" w14:textId="2673CF27" w:rsidR="008A2162" w:rsidRDefault="00E42989" w:rsidP="008A2162">
      <w:r w:rsidRPr="00E42989">
        <w:t>You can change your mind about your choice at any time.</w:t>
      </w:r>
      <w:r w:rsidR="000F232D">
        <w:t xml:space="preserve"> </w:t>
      </w:r>
      <w:r w:rsidR="008A2162">
        <w:t xml:space="preserve">We can only </w:t>
      </w:r>
      <w:r w:rsidR="00160718">
        <w:t xml:space="preserve">process </w:t>
      </w:r>
      <w:r w:rsidR="008A2162">
        <w:t xml:space="preserve">personal data for these purposes if we meet at least one of the conditions set out in the </w:t>
      </w:r>
      <w:r w:rsidR="00160718">
        <w:t xml:space="preserve">UK </w:t>
      </w:r>
      <w:r w:rsidR="008A2162">
        <w:t>General Data Protection Regulations (</w:t>
      </w:r>
      <w:r w:rsidR="00160718">
        <w:t xml:space="preserve">UK </w:t>
      </w:r>
      <w:r w:rsidR="008A2162">
        <w:t>GDPR) legislation. The table at the end of this notice details the conditions we rely on when processing personal data</w:t>
      </w:r>
      <w:r w:rsidR="00160718">
        <w:t>.</w:t>
      </w:r>
    </w:p>
    <w:p w14:paraId="6760508F" w14:textId="67A2BED6" w:rsidR="008A2162" w:rsidRDefault="008A2162" w:rsidP="008A2162">
      <w:r>
        <w:t xml:space="preserve">In all cases we will only </w:t>
      </w:r>
      <w:r w:rsidR="00160718">
        <w:t xml:space="preserve">process or </w:t>
      </w:r>
      <w:r>
        <w:t>share the minimum amount of personal data that is required. Where possible personal information will be anonymised, so that it is not possible to identify individuals.</w:t>
      </w:r>
      <w:r w:rsidR="000F232D">
        <w:br/>
      </w:r>
    </w:p>
    <w:p w14:paraId="74FF777B" w14:textId="7AE5A346" w:rsidR="008A2162" w:rsidRDefault="000F232D" w:rsidP="007C6ABB">
      <w:pPr>
        <w:pStyle w:val="Heading2"/>
      </w:pPr>
      <w:r>
        <w:br/>
      </w:r>
      <w:r w:rsidR="008A2162">
        <w:t>Sharing your information</w:t>
      </w:r>
    </w:p>
    <w:p w14:paraId="07979B5B" w14:textId="77777777" w:rsidR="008A2162" w:rsidRPr="007C6ABB" w:rsidRDefault="008A2162" w:rsidP="008A2162">
      <w:pPr>
        <w:rPr>
          <w:i/>
        </w:rPr>
      </w:pPr>
      <w:r w:rsidRPr="007C6ABB">
        <w:rPr>
          <w:i/>
        </w:rPr>
        <w:t>Sharing your information to provide you with care</w:t>
      </w:r>
    </w:p>
    <w:p w14:paraId="6259282F" w14:textId="7E6921BA" w:rsidR="008A2162" w:rsidRDefault="008A2162" w:rsidP="008A2162">
      <w:r>
        <w:t xml:space="preserve">As part of providing </w:t>
      </w:r>
      <w:r w:rsidR="008A6396">
        <w:t xml:space="preserve">care to the person for whom you are a carer </w:t>
      </w:r>
      <w:r>
        <w:t>we may need to share your information.</w:t>
      </w:r>
      <w:r w:rsidR="008A6396">
        <w:t xml:space="preserve"> </w:t>
      </w:r>
      <w:r>
        <w:t>This includes sharing information with:</w:t>
      </w:r>
    </w:p>
    <w:p w14:paraId="11678797" w14:textId="67C10573" w:rsidR="008A2162" w:rsidRDefault="00F33B9F" w:rsidP="008A2162">
      <w:pPr>
        <w:pStyle w:val="ListParagraph"/>
        <w:numPr>
          <w:ilvl w:val="0"/>
          <w:numId w:val="1"/>
        </w:numPr>
      </w:pPr>
      <w:r>
        <w:t>the</w:t>
      </w:r>
      <w:r w:rsidR="008A2162">
        <w:t xml:space="preserve"> GP</w:t>
      </w:r>
      <w:r>
        <w:t xml:space="preserve"> of the person for whom you are caring for</w:t>
      </w:r>
      <w:r w:rsidR="008A2162">
        <w:t>, and out of hours care providers</w:t>
      </w:r>
    </w:p>
    <w:p w14:paraId="4BC970A4" w14:textId="53BC91A5" w:rsidR="008A2162" w:rsidRDefault="008A2162" w:rsidP="008A2162">
      <w:pPr>
        <w:pStyle w:val="ListParagraph"/>
        <w:numPr>
          <w:ilvl w:val="0"/>
          <w:numId w:val="1"/>
        </w:numPr>
      </w:pPr>
      <w:r>
        <w:t>NHS hospitals including but not limited to Maidstone and Tunbridge Wells, Kings College Hospital and Guys &amp; St Thomas’</w:t>
      </w:r>
    </w:p>
    <w:p w14:paraId="09F313AE" w14:textId="77777777" w:rsidR="008A2162" w:rsidRDefault="008A2162" w:rsidP="008A2162">
      <w:pPr>
        <w:pStyle w:val="ListParagraph"/>
        <w:numPr>
          <w:ilvl w:val="0"/>
          <w:numId w:val="1"/>
        </w:numPr>
      </w:pPr>
      <w:r>
        <w:t>NHS Organisations that deliver Community services including but not limited to Medway Community Healthcare and Kent and Medway NHS and Social Care Partnership Trust, our mental health provider</w:t>
      </w:r>
    </w:p>
    <w:p w14:paraId="4D46B45B" w14:textId="042C4308" w:rsidR="008A2162" w:rsidRDefault="008A2162" w:rsidP="008A2162">
      <w:pPr>
        <w:pStyle w:val="ListParagraph"/>
        <w:numPr>
          <w:ilvl w:val="0"/>
          <w:numId w:val="1"/>
        </w:numPr>
      </w:pPr>
      <w:r>
        <w:t xml:space="preserve">Private sector organisations that deliver NHS care such as private hospitals, dentists, opticians, pharmacists and other providers </w:t>
      </w:r>
      <w:r w:rsidR="00C6499D">
        <w:t>that</w:t>
      </w:r>
      <w:r>
        <w:t xml:space="preserve"> provide community care in Swale and Sheppey community hospitals</w:t>
      </w:r>
    </w:p>
    <w:p w14:paraId="2C81DF1A" w14:textId="31144673" w:rsidR="008A2162" w:rsidRDefault="00C6499D" w:rsidP="008A2162">
      <w:pPr>
        <w:pStyle w:val="ListParagraph"/>
        <w:numPr>
          <w:ilvl w:val="0"/>
          <w:numId w:val="1"/>
        </w:numPr>
      </w:pPr>
      <w:r>
        <w:t>V</w:t>
      </w:r>
      <w:r w:rsidR="008A2162">
        <w:t xml:space="preserve">oluntary sector organisations that deliver NHS care e.g. charities such as Wisdom Hospice and </w:t>
      </w:r>
      <w:proofErr w:type="spellStart"/>
      <w:r w:rsidR="008A2162">
        <w:t>Demelza</w:t>
      </w:r>
      <w:proofErr w:type="spellEnd"/>
    </w:p>
    <w:p w14:paraId="0D58AC55" w14:textId="77777777" w:rsidR="008A2162" w:rsidRDefault="008A2162" w:rsidP="008A2162">
      <w:pPr>
        <w:pStyle w:val="ListParagraph"/>
        <w:numPr>
          <w:ilvl w:val="0"/>
          <w:numId w:val="1"/>
        </w:numPr>
      </w:pPr>
      <w:r>
        <w:t>local authorities when social workers are part of the Care Team, or education services, children’s services, housing or benefit offices</w:t>
      </w:r>
    </w:p>
    <w:p w14:paraId="3885439E" w14:textId="61FB2F7C" w:rsidR="00C6499D" w:rsidRDefault="00C6499D" w:rsidP="008A2162">
      <w:r>
        <w:br/>
        <w:t xml:space="preserve">For information </w:t>
      </w:r>
      <w:r w:rsidR="00F33B9F">
        <w:t xml:space="preserve">on how the Trust processes the personal data of patients, please see our </w:t>
      </w:r>
      <w:r>
        <w:t xml:space="preserve">Privacy </w:t>
      </w:r>
      <w:r w:rsidR="00F33B9F">
        <w:t>N</w:t>
      </w:r>
      <w:r>
        <w:t xml:space="preserve">otice – for </w:t>
      </w:r>
      <w:r w:rsidR="00F33B9F">
        <w:t>Patients</w:t>
      </w:r>
      <w:r>
        <w:t>.</w:t>
      </w:r>
    </w:p>
    <w:p w14:paraId="6B7FCC2E" w14:textId="54CE96EA" w:rsidR="00C6499D" w:rsidRDefault="000F232D" w:rsidP="00C6499D">
      <w:r>
        <w:br/>
      </w:r>
      <w:r w:rsidR="00C6499D">
        <w:t xml:space="preserve">The Trust is one of the partner organisations to the Kent and Medway Care Record (KMCR). </w:t>
      </w:r>
    </w:p>
    <w:p w14:paraId="20C8F201" w14:textId="18E94D4B" w:rsidR="008A2162" w:rsidRDefault="00C6499D" w:rsidP="00C6499D">
      <w:r>
        <w:t xml:space="preserve">This is an electronic care record which links </w:t>
      </w:r>
      <w:r w:rsidR="00EB3E02">
        <w:t xml:space="preserve">a patient’s </w:t>
      </w:r>
      <w:r>
        <w:t>health and social care information held at the Trust</w:t>
      </w:r>
      <w:r w:rsidR="00E224CD">
        <w:t xml:space="preserve">, and </w:t>
      </w:r>
      <w:r w:rsidR="00EB3E02">
        <w:t xml:space="preserve">their </w:t>
      </w:r>
      <w:r w:rsidR="00E224CD">
        <w:t>health and social care information held at other providers, into one platform. KMCR</w:t>
      </w:r>
      <w:r>
        <w:t xml:space="preserve"> allows health and social care professionals who have signed up to the </w:t>
      </w:r>
      <w:r w:rsidR="00E224CD">
        <w:t>platform to</w:t>
      </w:r>
      <w:r>
        <w:t xml:space="preserve"> access the most up to date information</w:t>
      </w:r>
      <w:r w:rsidR="00E224CD">
        <w:t xml:space="preserve">. This helps to </w:t>
      </w:r>
      <w:r>
        <w:t xml:space="preserve">ensure </w:t>
      </w:r>
      <w:r w:rsidR="00EB3E02">
        <w:t>that patients</w:t>
      </w:r>
      <w:r>
        <w:t xml:space="preserve"> receive </w:t>
      </w:r>
      <w:r>
        <w:lastRenderedPageBreak/>
        <w:t>the best possible care and support</w:t>
      </w:r>
      <w:r w:rsidR="00E224CD">
        <w:t xml:space="preserve">. </w:t>
      </w:r>
      <w:r>
        <w:t xml:space="preserve">In order to enable this sharing of information, organisations who use the KMCR have agreements in place that allow the sharing of personal and special category data. </w:t>
      </w:r>
      <w:r w:rsidR="00E224CD">
        <w:t xml:space="preserve"> </w:t>
      </w:r>
      <w:r>
        <w:t xml:space="preserve">For further information about the Kent and Medway Care Record and the ways in which your data is used for this system please click </w:t>
      </w:r>
      <w:hyperlink r:id="rId11" w:history="1">
        <w:r w:rsidRPr="00E224CD">
          <w:rPr>
            <w:rStyle w:val="Hyperlink"/>
          </w:rPr>
          <w:t>here</w:t>
        </w:r>
      </w:hyperlink>
      <w:r>
        <w:t>.</w:t>
      </w:r>
      <w:r>
        <w:br/>
      </w:r>
      <w:r>
        <w:br/>
      </w:r>
      <w:r w:rsidR="008A2162">
        <w:t>We may also need to share your information with organisations that provide back office support to the Trust in its delivery of services. These organisations are known as data processors. These organisations are only able to use your personal data in accordance with the Trust’s instructions:</w:t>
      </w:r>
    </w:p>
    <w:p w14:paraId="012CB65D" w14:textId="3EA97852" w:rsidR="008A2162" w:rsidRDefault="008A2162" w:rsidP="000F232D">
      <w:pPr>
        <w:pStyle w:val="ListParagraph"/>
        <w:numPr>
          <w:ilvl w:val="0"/>
          <w:numId w:val="1"/>
        </w:numPr>
      </w:pPr>
      <w:r>
        <w:t xml:space="preserve">IT </w:t>
      </w:r>
      <w:r w:rsidR="000F232D">
        <w:t xml:space="preserve">and telecommunication </w:t>
      </w:r>
      <w:r>
        <w:t>suppliers</w:t>
      </w:r>
    </w:p>
    <w:p w14:paraId="2B5CB7D2" w14:textId="77777777" w:rsidR="00E224CD" w:rsidRDefault="00E224CD" w:rsidP="008A2162">
      <w:pPr>
        <w:pStyle w:val="ListParagraph"/>
        <w:numPr>
          <w:ilvl w:val="0"/>
          <w:numId w:val="1"/>
        </w:numPr>
      </w:pPr>
      <w:r>
        <w:t>Storage providers</w:t>
      </w:r>
    </w:p>
    <w:p w14:paraId="1F04C94F" w14:textId="77777777" w:rsidR="008A2162" w:rsidRDefault="008A2162" w:rsidP="008A2162">
      <w:pPr>
        <w:pStyle w:val="ListParagraph"/>
        <w:numPr>
          <w:ilvl w:val="0"/>
          <w:numId w:val="1"/>
        </w:numPr>
      </w:pPr>
      <w:r>
        <w:t>Suppliers of web hosting services</w:t>
      </w:r>
    </w:p>
    <w:p w14:paraId="15ABAEC3" w14:textId="77777777" w:rsidR="008A2162" w:rsidRDefault="008A2162" w:rsidP="008A2162">
      <w:pPr>
        <w:pStyle w:val="ListParagraph"/>
        <w:numPr>
          <w:ilvl w:val="0"/>
          <w:numId w:val="1"/>
        </w:numPr>
      </w:pPr>
      <w:r>
        <w:t>Suppliers that we use to develop and improve the technology we use, including our website and electronic patient records</w:t>
      </w:r>
      <w:r w:rsidR="00E224CD">
        <w:br/>
      </w:r>
    </w:p>
    <w:p w14:paraId="765C1C81" w14:textId="77777777" w:rsidR="008A2162" w:rsidRPr="007C6ABB" w:rsidRDefault="008A2162" w:rsidP="008A2162">
      <w:pPr>
        <w:rPr>
          <w:i/>
        </w:rPr>
      </w:pPr>
      <w:r w:rsidRPr="007C6ABB">
        <w:rPr>
          <w:i/>
        </w:rPr>
        <w:t>Sharing your information for other purposes</w:t>
      </w:r>
    </w:p>
    <w:p w14:paraId="46BE891F" w14:textId="345D5F67" w:rsidR="008A2162" w:rsidRDefault="008A2162" w:rsidP="008A2162">
      <w:r>
        <w:t xml:space="preserve">Usually we will not share information about you with other organisations unless they are involved in </w:t>
      </w:r>
      <w:r w:rsidR="00EB3E02">
        <w:t>proving care for the person for whom you act as a carer or</w:t>
      </w:r>
      <w:r>
        <w:t xml:space="preserve"> you have agreed to the data sharing. However, there are some limited circumstances where we may share information with other organisations who are not directly involved in</w:t>
      </w:r>
      <w:r w:rsidR="00EB3E02">
        <w:t xml:space="preserve"> care of a patient</w:t>
      </w:r>
      <w:r>
        <w:t xml:space="preserve">. </w:t>
      </w:r>
      <w:r w:rsidR="00EB3E02">
        <w:br/>
      </w:r>
      <w:r>
        <w:t>For example:</w:t>
      </w:r>
    </w:p>
    <w:p w14:paraId="169F3D0F" w14:textId="77777777" w:rsidR="008A2162" w:rsidRDefault="008A2162" w:rsidP="008A2162">
      <w:pPr>
        <w:pStyle w:val="ListParagraph"/>
        <w:numPr>
          <w:ilvl w:val="0"/>
          <w:numId w:val="1"/>
        </w:numPr>
      </w:pPr>
      <w:r>
        <w:t>where there is a risk of serious harm to you or other people</w:t>
      </w:r>
    </w:p>
    <w:p w14:paraId="75F63745" w14:textId="77777777" w:rsidR="008A2162" w:rsidRDefault="008A2162" w:rsidP="008A2162">
      <w:pPr>
        <w:pStyle w:val="ListParagraph"/>
        <w:numPr>
          <w:ilvl w:val="0"/>
          <w:numId w:val="1"/>
        </w:numPr>
      </w:pPr>
      <w:r>
        <w:t>where a serious crime, e.g.an assault is being investigated or if in certain circumstances it could be prevented</w:t>
      </w:r>
    </w:p>
    <w:p w14:paraId="01B35592" w14:textId="77777777" w:rsidR="008A2162" w:rsidRDefault="008A2162" w:rsidP="008A2162">
      <w:pPr>
        <w:pStyle w:val="ListParagraph"/>
        <w:numPr>
          <w:ilvl w:val="0"/>
          <w:numId w:val="1"/>
        </w:numPr>
      </w:pPr>
      <w:r>
        <w:t>to control serious infectious diseases e.g. meningitis, tuberculosis (TB), measles</w:t>
      </w:r>
    </w:p>
    <w:p w14:paraId="57E66D1F" w14:textId="77777777" w:rsidR="008A2162" w:rsidRDefault="008A2162" w:rsidP="008A2162">
      <w:pPr>
        <w:pStyle w:val="ListParagraph"/>
        <w:numPr>
          <w:ilvl w:val="0"/>
          <w:numId w:val="1"/>
        </w:numPr>
      </w:pPr>
      <w:r>
        <w:t>notification of a birth or death</w:t>
      </w:r>
    </w:p>
    <w:p w14:paraId="3DF5291D" w14:textId="77777777" w:rsidR="008A2162" w:rsidRDefault="008A2162" w:rsidP="008A2162">
      <w:pPr>
        <w:pStyle w:val="ListParagraph"/>
        <w:numPr>
          <w:ilvl w:val="0"/>
          <w:numId w:val="1"/>
        </w:numPr>
      </w:pPr>
      <w:r>
        <w:t>where the courts have made a formal court order</w:t>
      </w:r>
    </w:p>
    <w:p w14:paraId="013708C4" w14:textId="69800489" w:rsidR="008A2162" w:rsidRDefault="008A2162" w:rsidP="00E42989">
      <w:pPr>
        <w:pStyle w:val="ListParagraph"/>
        <w:numPr>
          <w:ilvl w:val="0"/>
          <w:numId w:val="1"/>
        </w:numPr>
      </w:pPr>
      <w:r>
        <w:t xml:space="preserve">where there is a legal requirement e.g. </w:t>
      </w:r>
      <w:r w:rsidR="00E42989">
        <w:br/>
        <w:t xml:space="preserve">- </w:t>
      </w:r>
      <w:r>
        <w:t xml:space="preserve">a road traffic offence has been committed </w:t>
      </w:r>
      <w:r w:rsidR="00E42989">
        <w:br/>
        <w:t xml:space="preserve">- </w:t>
      </w:r>
      <w:r>
        <w:t xml:space="preserve">with local authorities and particularly Medway Council under the Child Protection-Information Sharing (CPIS) scheme to protect the safety and well-being of vulnerable and looked-after children; </w:t>
      </w:r>
      <w:r w:rsidR="00E42989">
        <w:br/>
        <w:t>-</w:t>
      </w:r>
      <w:r>
        <w:t xml:space="preserve"> under section 251 of the NHS Act 2006 to support essential medical research where it is not possible to use anonymised information and where obtaining consent is not practical. We may only share information under section 251 with bodies that are approved to receive such information. </w:t>
      </w:r>
      <w:r w:rsidR="00E42989">
        <w:t xml:space="preserve">You can also find out more about how patient information is used at: https://www.hra.nhs.uk/information-about-patients/ (which covers health and care research); and https://understandingpatientdata.org.uk/what-you-need-know (which covers how and why patient information is used, the safeguards and how decisions are made) </w:t>
      </w:r>
      <w:r w:rsidR="00E42989">
        <w:cr/>
        <w:t xml:space="preserve">- </w:t>
      </w:r>
      <w:r>
        <w:t>to produce anonymised statistics</w:t>
      </w:r>
    </w:p>
    <w:p w14:paraId="375808C4" w14:textId="6F3AF214" w:rsidR="008A2162" w:rsidRDefault="000F232D" w:rsidP="008A2162">
      <w:r>
        <w:lastRenderedPageBreak/>
        <w:br/>
      </w:r>
      <w:r w:rsidR="008A2162">
        <w:t>The organisations we may share information with in these situations include:</w:t>
      </w:r>
    </w:p>
    <w:p w14:paraId="47551E92" w14:textId="06FD985A" w:rsidR="008A2162" w:rsidRDefault="008A2162" w:rsidP="008A2162">
      <w:pPr>
        <w:pStyle w:val="ListParagraph"/>
        <w:numPr>
          <w:ilvl w:val="0"/>
          <w:numId w:val="1"/>
        </w:numPr>
      </w:pPr>
      <w:r>
        <w:t xml:space="preserve">Organisations with public health responsibilities, </w:t>
      </w:r>
      <w:r w:rsidR="00BA4B89">
        <w:t>such as</w:t>
      </w:r>
      <w:r>
        <w:t xml:space="preserve"> local councils </w:t>
      </w:r>
    </w:p>
    <w:p w14:paraId="2782A467" w14:textId="77777777" w:rsidR="008A2162" w:rsidRDefault="008A2162" w:rsidP="008A2162">
      <w:pPr>
        <w:pStyle w:val="ListParagraph"/>
        <w:numPr>
          <w:ilvl w:val="0"/>
          <w:numId w:val="1"/>
        </w:numPr>
      </w:pPr>
      <w:r>
        <w:t>Other emergency services such as police, fire and rescue services</w:t>
      </w:r>
    </w:p>
    <w:p w14:paraId="59E9C355" w14:textId="4B0B2E11" w:rsidR="008A2162" w:rsidRDefault="008A2162" w:rsidP="008A2162">
      <w:pPr>
        <w:pStyle w:val="ListParagraph"/>
        <w:numPr>
          <w:ilvl w:val="0"/>
          <w:numId w:val="1"/>
        </w:numPr>
      </w:pPr>
      <w:r>
        <w:t xml:space="preserve">NHS regulators such as NHS </w:t>
      </w:r>
      <w:r w:rsidR="00E42989">
        <w:t>England</w:t>
      </w:r>
      <w:r>
        <w:t>, the Care Quality Commission, the General Medical Council, the Audit Commission and the Health Service Ombudsman, so that we can respond to queries they raise with us</w:t>
      </w:r>
    </w:p>
    <w:p w14:paraId="77F76B64" w14:textId="35CBEB0B" w:rsidR="008A2162" w:rsidRDefault="008A2162" w:rsidP="008A2162">
      <w:pPr>
        <w:pStyle w:val="ListParagraph"/>
        <w:numPr>
          <w:ilvl w:val="0"/>
          <w:numId w:val="1"/>
        </w:numPr>
      </w:pPr>
      <w:r>
        <w:t xml:space="preserve">NHS England and our </w:t>
      </w:r>
      <w:r w:rsidR="00E42989">
        <w:t xml:space="preserve">Integrated Care Board (ICB) </w:t>
      </w:r>
      <w:r>
        <w:t>for the purposes of gathering information about the delivery of NHS services this includes the use of Secondary Uses Service (SUS) which is the single, comprehensive repository for healthcare data in England which enables a range of reporting and analyses to support the NHS in the delivery of healthcare services</w:t>
      </w:r>
    </w:p>
    <w:p w14:paraId="69DFE186" w14:textId="56501019" w:rsidR="008A2162" w:rsidRDefault="008A2162" w:rsidP="008A2162">
      <w:pPr>
        <w:pStyle w:val="ListParagraph"/>
        <w:numPr>
          <w:ilvl w:val="0"/>
          <w:numId w:val="1"/>
        </w:numPr>
      </w:pPr>
      <w:r>
        <w:t>Our professional advisors, including lawyers and accountants</w:t>
      </w:r>
      <w:r w:rsidR="0093287F">
        <w:br/>
      </w:r>
    </w:p>
    <w:p w14:paraId="684ACCF0" w14:textId="77777777" w:rsidR="0093287F" w:rsidRDefault="0093287F" w:rsidP="002D08CD">
      <w:pPr>
        <w:pStyle w:val="ListParagraph"/>
      </w:pPr>
    </w:p>
    <w:p w14:paraId="3B7E0A96" w14:textId="69D72461" w:rsidR="008A2162" w:rsidRPr="007C6ABB" w:rsidRDefault="008A2162" w:rsidP="008A2162">
      <w:pPr>
        <w:rPr>
          <w:b/>
        </w:rPr>
      </w:pPr>
      <w:r w:rsidRPr="007C6ABB">
        <w:rPr>
          <w:b/>
        </w:rPr>
        <w:t>How long will you keep personal data about me for?</w:t>
      </w:r>
      <w:r w:rsidR="000F232D">
        <w:rPr>
          <w:b/>
        </w:rPr>
        <w:br/>
      </w:r>
    </w:p>
    <w:p w14:paraId="6D68E88B" w14:textId="4365E233" w:rsidR="008A2162" w:rsidRDefault="008A2162" w:rsidP="008A2162">
      <w:r>
        <w:t>We keep your personal information</w:t>
      </w:r>
      <w:r w:rsidR="0093287F" w:rsidRPr="0093287F">
        <w:t xml:space="preserve"> for specified periods of time as set out in the NHS Records Management Code of Practice for Health and Social Care and other government guidance. All our records are restricted so that only those individuals who have a need to know the information can get access. This might be through the use of technology or other environmental safeguards.</w:t>
      </w:r>
      <w:r w:rsidR="000F232D">
        <w:br/>
      </w:r>
    </w:p>
    <w:p w14:paraId="6CAE0458" w14:textId="49CA7A61" w:rsidR="008A2162" w:rsidRPr="007C6ABB" w:rsidRDefault="008A2162" w:rsidP="008A2162">
      <w:pPr>
        <w:rPr>
          <w:b/>
        </w:rPr>
      </w:pPr>
      <w:r w:rsidRPr="007C6ABB">
        <w:rPr>
          <w:b/>
        </w:rPr>
        <w:t xml:space="preserve">Will you transfer my data outside of the </w:t>
      </w:r>
      <w:r w:rsidR="0093287F">
        <w:rPr>
          <w:b/>
        </w:rPr>
        <w:t>EEA</w:t>
      </w:r>
      <w:r w:rsidRPr="007C6ABB">
        <w:rPr>
          <w:b/>
        </w:rPr>
        <w:t>?</w:t>
      </w:r>
      <w:r w:rsidR="00BA4B89">
        <w:rPr>
          <w:b/>
        </w:rPr>
        <w:br/>
      </w:r>
    </w:p>
    <w:p w14:paraId="1EE78DC5" w14:textId="77C5B23A" w:rsidR="008A2162" w:rsidRPr="007C6ABB" w:rsidRDefault="0093287F" w:rsidP="008A2162">
      <w:pPr>
        <w:rPr>
          <w:b/>
        </w:rPr>
      </w:pPr>
      <w:r>
        <w:t>The Trust</w:t>
      </w:r>
      <w:r w:rsidRPr="0093287F">
        <w:t xml:space="preserve"> (or third parties acting on our behalf) may store or process information that we collect about you in countries outside the EEA. Where we make a transfer of your personal information outside of the EEA we will take the required steps to ensure that your personal data is protected to the standard required by UK </w:t>
      </w:r>
      <w:r>
        <w:t>law</w:t>
      </w:r>
      <w:r w:rsidRPr="0093287F">
        <w:t xml:space="preserve">. </w:t>
      </w:r>
      <w:r w:rsidR="00BA4B89">
        <w:br/>
      </w:r>
      <w:r w:rsidR="000F232D">
        <w:br/>
      </w:r>
      <w:r w:rsidR="000F232D">
        <w:br/>
      </w:r>
      <w:r w:rsidR="008A2162" w:rsidRPr="007C6ABB">
        <w:rPr>
          <w:b/>
        </w:rPr>
        <w:t>What rights do I have?</w:t>
      </w:r>
      <w:r w:rsidR="000F232D">
        <w:rPr>
          <w:b/>
        </w:rPr>
        <w:br/>
      </w:r>
    </w:p>
    <w:p w14:paraId="343684ED" w14:textId="1B41F401" w:rsidR="008A2162" w:rsidRDefault="000F232D" w:rsidP="008A2162">
      <w:r>
        <w:t>Under UK data protection law, you</w:t>
      </w:r>
      <w:r w:rsidR="0093287F">
        <w:t xml:space="preserve"> have </w:t>
      </w:r>
      <w:r w:rsidR="008A2162">
        <w:t xml:space="preserve">individual rights about </w:t>
      </w:r>
      <w:r w:rsidR="0093287F">
        <w:t>the</w:t>
      </w:r>
      <w:r>
        <w:t xml:space="preserve"> </w:t>
      </w:r>
      <w:r w:rsidR="008A2162">
        <w:t>personal data</w:t>
      </w:r>
      <w:r w:rsidR="0093287F">
        <w:t xml:space="preserve"> that we hold and process about you</w:t>
      </w:r>
      <w:r w:rsidR="008A2162">
        <w:t xml:space="preserve">. </w:t>
      </w:r>
      <w:r w:rsidR="0093287F">
        <w:t>The Trust as Data Controll</w:t>
      </w:r>
      <w:r>
        <w:t>e</w:t>
      </w:r>
      <w:r w:rsidR="0093287F">
        <w:t>r must determin</w:t>
      </w:r>
      <w:r w:rsidR="007B0C78">
        <w:t>e</w:t>
      </w:r>
      <w:r w:rsidR="0093287F">
        <w:t xml:space="preserve"> the specific legal basis under which we will pro</w:t>
      </w:r>
      <w:r w:rsidR="007B0C78">
        <w:t>c</w:t>
      </w:r>
      <w:r w:rsidR="0093287F">
        <w:t>ess</w:t>
      </w:r>
      <w:r w:rsidR="007B0C78">
        <w:t xml:space="preserve"> your personal data, and the individual rights you have are linked to the legal basis the Trust has relied on. Not all individual rights apply for all legal bases.</w:t>
      </w:r>
      <w:r w:rsidR="0093287F">
        <w:t xml:space="preserve"> </w:t>
      </w:r>
      <w:r>
        <w:br/>
      </w:r>
    </w:p>
    <w:p w14:paraId="2A964114" w14:textId="4C3A864E" w:rsidR="008A2162" w:rsidRDefault="008A2162" w:rsidP="008A2162">
      <w:r w:rsidRPr="007C6ABB">
        <w:rPr>
          <w:b/>
        </w:rPr>
        <w:t>The right to be informed</w:t>
      </w:r>
      <w:r w:rsidR="000007F5">
        <w:br/>
      </w:r>
      <w:r>
        <w:t>The Trust has a duty to let you know how we are using your information.</w:t>
      </w:r>
      <w:r w:rsidR="000F232D">
        <w:br/>
      </w:r>
    </w:p>
    <w:p w14:paraId="614B72F5" w14:textId="7FF80E51" w:rsidR="008A2162" w:rsidRDefault="008A2162" w:rsidP="008A2162">
      <w:r w:rsidRPr="007C6ABB">
        <w:rPr>
          <w:b/>
        </w:rPr>
        <w:lastRenderedPageBreak/>
        <w:t>The right of access</w:t>
      </w:r>
      <w:r w:rsidR="000007F5">
        <w:br/>
        <w:t>For g</w:t>
      </w:r>
      <w:r>
        <w:t xml:space="preserve">uidance on how to access </w:t>
      </w:r>
      <w:r w:rsidR="008A6396">
        <w:t>information the Trust holds about you</w:t>
      </w:r>
      <w:r>
        <w:t xml:space="preserve"> </w:t>
      </w:r>
      <w:r w:rsidR="000007F5">
        <w:t xml:space="preserve">please click </w:t>
      </w:r>
      <w:hyperlink r:id="rId12" w:history="1">
        <w:r w:rsidR="000007F5" w:rsidRPr="000007F5">
          <w:rPr>
            <w:rStyle w:val="Hyperlink"/>
          </w:rPr>
          <w:t>here</w:t>
        </w:r>
      </w:hyperlink>
      <w:r w:rsidR="000007F5">
        <w:t>. For guidance on how</w:t>
      </w:r>
      <w:r>
        <w:t xml:space="preserve"> to access records </w:t>
      </w:r>
      <w:r w:rsidR="000007F5">
        <w:t xml:space="preserve">of a child or young person please click </w:t>
      </w:r>
      <w:hyperlink r:id="rId13" w:history="1">
        <w:r w:rsidR="000007F5" w:rsidRPr="000007F5">
          <w:rPr>
            <w:rStyle w:val="Hyperlink"/>
          </w:rPr>
          <w:t>here</w:t>
        </w:r>
      </w:hyperlink>
      <w:r w:rsidR="000007F5">
        <w:t xml:space="preserve">. For guidance on how to make a request for the records of deceased individuals please click </w:t>
      </w:r>
      <w:hyperlink r:id="rId14" w:history="1">
        <w:r w:rsidR="000007F5" w:rsidRPr="000007F5">
          <w:rPr>
            <w:rStyle w:val="Hyperlink"/>
          </w:rPr>
          <w:t>here</w:t>
        </w:r>
      </w:hyperlink>
      <w:r w:rsidR="000007F5">
        <w:t xml:space="preserve">. </w:t>
      </w:r>
      <w:r w:rsidR="000F232D">
        <w:br/>
      </w:r>
    </w:p>
    <w:p w14:paraId="268600EA" w14:textId="2226D354" w:rsidR="008A2162" w:rsidRDefault="000007F5" w:rsidP="008A2162">
      <w:r w:rsidRPr="002D08CD">
        <w:rPr>
          <w:b/>
        </w:rPr>
        <w:t>The right to rectification</w:t>
      </w:r>
      <w:r>
        <w:br/>
      </w:r>
      <w:r w:rsidR="008A2162">
        <w:t xml:space="preserve">You </w:t>
      </w:r>
      <w:proofErr w:type="gramStart"/>
      <w:r w:rsidR="008A2162">
        <w:t>have</w:t>
      </w:r>
      <w:proofErr w:type="gramEnd"/>
      <w:r w:rsidR="008A2162">
        <w:t xml:space="preserve"> the right to request that personal data about you that is factually incorrect </w:t>
      </w:r>
      <w:r w:rsidR="000E6B80" w:rsidRPr="002D08CD">
        <w:t>be</w:t>
      </w:r>
      <w:r w:rsidR="008A2162" w:rsidRPr="000E6B80">
        <w:t xml:space="preserve"> </w:t>
      </w:r>
      <w:r w:rsidR="008A2162">
        <w:t>amended or supplemented with additional information.</w:t>
      </w:r>
      <w:r w:rsidR="000F232D">
        <w:br/>
      </w:r>
    </w:p>
    <w:p w14:paraId="7DDDD7A9" w14:textId="05D83B93" w:rsidR="008A2162" w:rsidRDefault="008A2162" w:rsidP="008A2162">
      <w:r w:rsidRPr="007C6ABB">
        <w:rPr>
          <w:b/>
        </w:rPr>
        <w:t>The right to erasure</w:t>
      </w:r>
      <w:r w:rsidR="000E6B80">
        <w:br/>
      </w:r>
      <w:r>
        <w:t>The majority of the time it will not be possible to erase you</w:t>
      </w:r>
      <w:r w:rsidR="000F232D">
        <w:t>r</w:t>
      </w:r>
      <w:r>
        <w:t xml:space="preserve"> </w:t>
      </w:r>
      <w:r w:rsidR="008A6396">
        <w:t xml:space="preserve">or the patient’s </w:t>
      </w:r>
      <w:r>
        <w:t>medical details as we would need it for on-going care and legal reasons</w:t>
      </w:r>
      <w:r w:rsidR="000F232D">
        <w:br/>
      </w:r>
    </w:p>
    <w:p w14:paraId="42A7799D" w14:textId="54BEB541" w:rsidR="008A2162" w:rsidRDefault="000E6B80" w:rsidP="008A2162">
      <w:r w:rsidRPr="002D08CD">
        <w:rPr>
          <w:b/>
        </w:rPr>
        <w:t>The right to restriction of processing</w:t>
      </w:r>
      <w:r>
        <w:br/>
      </w:r>
      <w:r w:rsidR="008A2162">
        <w:t xml:space="preserve">You have the right to request that the processing of your personal data is </w:t>
      </w:r>
      <w:r w:rsidR="008A2162" w:rsidRPr="007C6ABB">
        <w:rPr>
          <w:b/>
        </w:rPr>
        <w:t>restricted</w:t>
      </w:r>
      <w:r w:rsidR="008A2162">
        <w:t>.</w:t>
      </w:r>
      <w:r w:rsidR="00A25D20">
        <w:t xml:space="preserve"> In some circumstances we will be able to comply with such a request. However, we would not be able to “pause” to restrict processing of data if it is necessary to keep your data for the Trust to perform health tasks or establish, exercise, and defend legal claims.</w:t>
      </w:r>
      <w:r w:rsidR="000F232D">
        <w:br/>
      </w:r>
    </w:p>
    <w:p w14:paraId="2DF14265" w14:textId="7285A08F" w:rsidR="007C6ABB" w:rsidRDefault="008A2162" w:rsidP="008A2162">
      <w:r w:rsidRPr="007C6ABB">
        <w:rPr>
          <w:b/>
        </w:rPr>
        <w:t>The right to data portability</w:t>
      </w:r>
      <w:r w:rsidR="003A615C">
        <w:br/>
      </w:r>
      <w:r>
        <w:t xml:space="preserve">You have the right to </w:t>
      </w:r>
      <w:r w:rsidR="003A615C">
        <w:t xml:space="preserve">request </w:t>
      </w:r>
      <w:r>
        <w:t xml:space="preserve">data portability. Where this right applies </w:t>
      </w:r>
      <w:r w:rsidR="003A615C">
        <w:t xml:space="preserve">the Trust must provide you or another with </w:t>
      </w:r>
      <w:r>
        <w:t>a copy of your personal data in machine-readable format</w:t>
      </w:r>
      <w:r w:rsidR="003A615C">
        <w:t>.</w:t>
      </w:r>
      <w:r w:rsidR="000F232D">
        <w:br/>
      </w:r>
    </w:p>
    <w:p w14:paraId="1B8CE5AD" w14:textId="0B6D78E0" w:rsidR="005F4B26" w:rsidRDefault="003A615C" w:rsidP="008A2162">
      <w:r w:rsidRPr="002D08CD">
        <w:rPr>
          <w:b/>
        </w:rPr>
        <w:t>The right to object</w:t>
      </w:r>
      <w:r>
        <w:t xml:space="preserve"> </w:t>
      </w:r>
      <w:r>
        <w:br/>
      </w:r>
      <w:r w:rsidR="008A2162">
        <w:t xml:space="preserve">You have the right to </w:t>
      </w:r>
      <w:r w:rsidR="008A2162" w:rsidRPr="005F4B26">
        <w:rPr>
          <w:b/>
        </w:rPr>
        <w:t>object</w:t>
      </w:r>
      <w:r w:rsidR="008A2162">
        <w:t xml:space="preserve"> to us holding your personal </w:t>
      </w:r>
      <w:r>
        <w:t>data. This right is not absolute, and relies on your giving the Trust specific reasons as to why you are objecting to the Trust processing your data. The Trust will be able to continue processing your data if we can demonstrate legitimate grounds to continue processing your data that outweigh your interests, rights, and freedoms, but we must tell you and explain our decision.</w:t>
      </w:r>
      <w:r w:rsidR="000F232D">
        <w:br/>
      </w:r>
    </w:p>
    <w:p w14:paraId="0753CE2E" w14:textId="01C2E4A6" w:rsidR="007C6ABB" w:rsidRDefault="008A2162" w:rsidP="008A2162">
      <w:r w:rsidRPr="005F4B26">
        <w:rPr>
          <w:b/>
        </w:rPr>
        <w:t>Rights in relation to automated decision making and profiling</w:t>
      </w:r>
      <w:r>
        <w:t xml:space="preserve"> </w:t>
      </w:r>
      <w:r w:rsidR="003A615C">
        <w:br/>
        <w:t>You have the right not be subject to a</w:t>
      </w:r>
      <w:r>
        <w:t xml:space="preserve">utomated decision making </w:t>
      </w:r>
      <w:r w:rsidR="003A615C">
        <w:t xml:space="preserve">(i.e. those made by a computer without human intervention). If you are subject to an automated decision and do not agree with the decision outcome, you have the right to challenge the decision. </w:t>
      </w:r>
      <w:r w:rsidR="003A615C">
        <w:br/>
      </w:r>
    </w:p>
    <w:p w14:paraId="6E293E20" w14:textId="112AC862" w:rsidR="005E6149" w:rsidRDefault="000F232D" w:rsidP="005E6149">
      <w:r>
        <w:rPr>
          <w:b/>
        </w:rPr>
        <w:br/>
      </w:r>
      <w:r w:rsidRPr="007C6ABB">
        <w:rPr>
          <w:b/>
        </w:rPr>
        <w:t xml:space="preserve">What </w:t>
      </w:r>
      <w:r>
        <w:rPr>
          <w:b/>
        </w:rPr>
        <w:t>if I have a concern about my rights</w:t>
      </w:r>
      <w:r w:rsidRPr="007C6ABB">
        <w:rPr>
          <w:b/>
        </w:rPr>
        <w:t>?</w:t>
      </w:r>
      <w:r>
        <w:rPr>
          <w:b/>
        </w:rPr>
        <w:br/>
      </w:r>
      <w:r>
        <w:rPr>
          <w:b/>
        </w:rPr>
        <w:br/>
      </w:r>
      <w:r w:rsidR="008A2162">
        <w:t xml:space="preserve">If you </w:t>
      </w:r>
      <w:r w:rsidR="005E6149">
        <w:t xml:space="preserve">have a concern about how the Trust processes your personal information, we would recommend </w:t>
      </w:r>
      <w:r>
        <w:t xml:space="preserve">initially </w:t>
      </w:r>
      <w:r w:rsidR="005E6149">
        <w:t xml:space="preserve">contacting our Data Protection Officer (DPO) via email at </w:t>
      </w:r>
      <w:hyperlink r:id="rId15" w:history="1">
        <w:r w:rsidR="005E6149" w:rsidRPr="000F232D">
          <w:rPr>
            <w:rStyle w:val="Hyperlink"/>
          </w:rPr>
          <w:t>medwayft.dpo@nhs.net</w:t>
        </w:r>
      </w:hyperlink>
      <w:r w:rsidR="005E6149">
        <w:t>. The</w:t>
      </w:r>
      <w:r>
        <w:t xml:space="preserve"> DPO</w:t>
      </w:r>
      <w:r w:rsidR="005E6149">
        <w:t xml:space="preserve"> assist</w:t>
      </w:r>
      <w:r>
        <w:t>s</w:t>
      </w:r>
      <w:r w:rsidR="005E6149">
        <w:t xml:space="preserve"> the Trust to monitor internal compliance with data protection obligations, and act</w:t>
      </w:r>
      <w:r w:rsidR="00705EDA">
        <w:t>s</w:t>
      </w:r>
      <w:r w:rsidR="005E6149">
        <w:t xml:space="preserve"> as a contact point for individuals and for the ICO. </w:t>
      </w:r>
    </w:p>
    <w:p w14:paraId="3A61E777" w14:textId="4B2A865E" w:rsidR="005E6149" w:rsidRDefault="005E6149" w:rsidP="005E6149">
      <w:r>
        <w:lastRenderedPageBreak/>
        <w:br/>
        <w:t>It may also be possible to resolve your concerns through a discussion with our Patient Advice and Liaison Service (PALS) before (or without the need to start) a more formal process:</w:t>
      </w:r>
    </w:p>
    <w:p w14:paraId="14D4001D" w14:textId="1AAFD794" w:rsidR="005E6149" w:rsidRDefault="005E6149" w:rsidP="005E6149">
      <w:r>
        <w:t xml:space="preserve">Email: </w:t>
      </w:r>
      <w:hyperlink r:id="rId16" w:history="1">
        <w:r w:rsidR="000F232D" w:rsidRPr="000E3641">
          <w:rPr>
            <w:rStyle w:val="Hyperlink"/>
          </w:rPr>
          <w:t>medwayft.pals@nhs.net</w:t>
        </w:r>
      </w:hyperlink>
      <w:r w:rsidR="000F232D">
        <w:br/>
      </w:r>
      <w:r>
        <w:t xml:space="preserve">Phone: </w:t>
      </w:r>
      <w:r w:rsidRPr="005E6149">
        <w:t>01634 825004</w:t>
      </w:r>
      <w:r w:rsidR="000F232D">
        <w:br/>
      </w:r>
      <w:r>
        <w:t>In Person: please drop into the PALS office at reception or on Level 2, Blue Zone (9am-5pm).</w:t>
      </w:r>
    </w:p>
    <w:p w14:paraId="2C8DCEA3" w14:textId="2445D0F8" w:rsidR="008A2162" w:rsidRDefault="005E6149" w:rsidP="005E6149">
      <w:r>
        <w:br/>
        <w:t xml:space="preserve">If </w:t>
      </w:r>
      <w:r w:rsidRPr="005E6149">
        <w:t xml:space="preserve">you remain dissatisfied following the outcome of your </w:t>
      </w:r>
      <w:r>
        <w:t>concern,</w:t>
      </w:r>
      <w:r w:rsidRPr="005E6149">
        <w:t xml:space="preserve"> you may then wish to contact the Information Commissioner’s Office</w:t>
      </w:r>
      <w:r>
        <w:t xml:space="preserve"> (ICO)</w:t>
      </w:r>
      <w:r w:rsidRPr="005E6149">
        <w:t>:</w:t>
      </w:r>
      <w:r w:rsidR="008A2162">
        <w:t xml:space="preserve"> </w:t>
      </w:r>
    </w:p>
    <w:p w14:paraId="3DF3C921" w14:textId="367EA52A" w:rsidR="00A95002" w:rsidRDefault="00A95002" w:rsidP="00C869B9">
      <w:pPr>
        <w:pStyle w:val="ListParagraph"/>
        <w:numPr>
          <w:ilvl w:val="0"/>
          <w:numId w:val="4"/>
        </w:numPr>
      </w:pPr>
      <w:r>
        <w:t xml:space="preserve">on their </w:t>
      </w:r>
      <w:hyperlink r:id="rId17" w:history="1">
        <w:r w:rsidRPr="00C869B9">
          <w:rPr>
            <w:rStyle w:val="Hyperlink"/>
          </w:rPr>
          <w:t>website</w:t>
        </w:r>
      </w:hyperlink>
    </w:p>
    <w:p w14:paraId="4C77CCC8" w14:textId="6A99D4D8" w:rsidR="00A95002" w:rsidRDefault="00A95002" w:rsidP="00C869B9">
      <w:pPr>
        <w:pStyle w:val="ListParagraph"/>
        <w:numPr>
          <w:ilvl w:val="0"/>
          <w:numId w:val="4"/>
        </w:numPr>
      </w:pPr>
      <w:r>
        <w:t xml:space="preserve">by phone on </w:t>
      </w:r>
      <w:r w:rsidR="00C869B9" w:rsidRPr="00C869B9">
        <w:t>0303 123 1113</w:t>
      </w:r>
    </w:p>
    <w:p w14:paraId="2AF7EDAC" w14:textId="55A1ECA2" w:rsidR="00A95002" w:rsidRDefault="00A95002" w:rsidP="00C869B9">
      <w:pPr>
        <w:pStyle w:val="ListParagraph"/>
        <w:numPr>
          <w:ilvl w:val="0"/>
          <w:numId w:val="4"/>
        </w:numPr>
      </w:pPr>
      <w:r>
        <w:t xml:space="preserve">by email to </w:t>
      </w:r>
      <w:hyperlink r:id="rId18" w:tooltip="mailto:icocasework@ico.org.uk" w:history="1">
        <w:r w:rsidR="00C869B9" w:rsidRPr="00C869B9">
          <w:rPr>
            <w:rStyle w:val="Hyperlink"/>
          </w:rPr>
          <w:t>icocasework@ico.org.uk</w:t>
        </w:r>
      </w:hyperlink>
    </w:p>
    <w:p w14:paraId="0465B13C" w14:textId="71AFA6D1" w:rsidR="00A95002" w:rsidRDefault="00A95002" w:rsidP="00C869B9">
      <w:pPr>
        <w:pStyle w:val="ListParagraph"/>
        <w:numPr>
          <w:ilvl w:val="0"/>
          <w:numId w:val="4"/>
        </w:numPr>
      </w:pPr>
      <w:r>
        <w:t xml:space="preserve">by their live chat facility on their </w:t>
      </w:r>
      <w:hyperlink r:id="rId19" w:history="1">
        <w:r w:rsidRPr="00C869B9">
          <w:rPr>
            <w:rStyle w:val="Hyperlink"/>
          </w:rPr>
          <w:t>website</w:t>
        </w:r>
      </w:hyperlink>
      <w:r>
        <w:t>, or</w:t>
      </w:r>
    </w:p>
    <w:p w14:paraId="5A7742F6" w14:textId="02EB1A48" w:rsidR="008A2162" w:rsidRDefault="00A95002" w:rsidP="00C869B9">
      <w:pPr>
        <w:pStyle w:val="ListParagraph"/>
        <w:numPr>
          <w:ilvl w:val="0"/>
          <w:numId w:val="4"/>
        </w:numPr>
      </w:pPr>
      <w:r>
        <w:t>by post to: Information Commissioner’s Office, Wycliffe House, Water Lane, Wilmslow, Cheshire, SK9 5AF</w:t>
      </w:r>
      <w:r w:rsidR="005E6149">
        <w:br/>
      </w:r>
      <w:r w:rsidR="005E6149">
        <w:br/>
      </w:r>
      <w:r w:rsidR="005E6149" w:rsidRPr="005E6149">
        <w:t xml:space="preserve">Please note that the Information Commissioner will not normally consider an appeal until you have exhausted your rights of complaint to </w:t>
      </w:r>
      <w:r w:rsidR="005E6149">
        <w:t>the Trust</w:t>
      </w:r>
      <w:r w:rsidR="005E6149" w:rsidRPr="005E6149">
        <w:t xml:space="preserve"> directly.</w:t>
      </w:r>
    </w:p>
    <w:p w14:paraId="75569771" w14:textId="4E456EBC" w:rsidR="008A2162" w:rsidRDefault="003A615C" w:rsidP="008A2162">
      <w:r>
        <w:br/>
      </w:r>
      <w:r>
        <w:br/>
      </w:r>
    </w:p>
    <w:p w14:paraId="58B603DA" w14:textId="59BEAF11" w:rsidR="000F232D" w:rsidRDefault="000F232D" w:rsidP="008A2162"/>
    <w:p w14:paraId="034EF619" w14:textId="0743C52C" w:rsidR="000F232D" w:rsidRDefault="000F232D" w:rsidP="008A2162"/>
    <w:p w14:paraId="4DEFE348" w14:textId="06EF17C5" w:rsidR="000F232D" w:rsidRDefault="000F232D" w:rsidP="008A2162"/>
    <w:p w14:paraId="1D6F83DC" w14:textId="5A22579A" w:rsidR="000F232D" w:rsidRDefault="000F232D" w:rsidP="008A2162"/>
    <w:p w14:paraId="15FCBE1E" w14:textId="77777777" w:rsidR="008A2162" w:rsidRDefault="008A2162">
      <w:pPr>
        <w:spacing w:after="0"/>
      </w:pPr>
    </w:p>
    <w:p w14:paraId="1C164650" w14:textId="77777777" w:rsidR="008A2162" w:rsidRDefault="008A2162" w:rsidP="00DD1D8B">
      <w:pPr>
        <w:pStyle w:val="Heading1"/>
      </w:pPr>
      <w:r>
        <w:t>CONDITIONS FOR PROCESSING</w:t>
      </w:r>
    </w:p>
    <w:p w14:paraId="1D94347F" w14:textId="59F1078B" w:rsidR="00A37615" w:rsidRDefault="008A2162" w:rsidP="008A2162">
      <w:r>
        <w:t xml:space="preserve">This table sets out the legal conditions that the Trust relies on to process your personal data for each of the purposes set out in this notice. The articles referred to in the table are in the </w:t>
      </w:r>
      <w:r w:rsidR="000F232D">
        <w:t xml:space="preserve">UK </w:t>
      </w:r>
      <w:r>
        <w:t xml:space="preserve">General Data Protection Regulation, commonly known as the </w:t>
      </w:r>
      <w:r w:rsidR="000F232D">
        <w:t xml:space="preserve">UK </w:t>
      </w:r>
      <w:r>
        <w:t xml:space="preserve">GDPR. If we are using personal data we need to meet one of article 6 </w:t>
      </w:r>
      <w:r w:rsidR="000F232D">
        <w:t xml:space="preserve">conditions </w:t>
      </w:r>
      <w:r>
        <w:t xml:space="preserve">and </w:t>
      </w:r>
      <w:r w:rsidR="000F232D">
        <w:t xml:space="preserve">if we are using sensitive personal data we also need to meet </w:t>
      </w:r>
      <w:r>
        <w:t>one o</w:t>
      </w:r>
      <w:r w:rsidR="000F232D">
        <w:t>f the</w:t>
      </w:r>
      <w:r>
        <w:t xml:space="preserve"> article 9</w:t>
      </w:r>
      <w:r w:rsidR="000F232D">
        <w:t xml:space="preserve"> conditions.</w:t>
      </w:r>
      <w:r w:rsidR="00F93CE2" w:rsidRPr="00920CC5">
        <w:t xml:space="preserve"> </w:t>
      </w:r>
    </w:p>
    <w:p w14:paraId="59AE9FE9" w14:textId="77777777" w:rsidR="008A2162" w:rsidRDefault="008A2162" w:rsidP="008A2162"/>
    <w:tbl>
      <w:tblPr>
        <w:tblStyle w:val="LightList-Accent4"/>
        <w:tblW w:w="10031" w:type="dxa"/>
        <w:tblLayout w:type="fixed"/>
        <w:tblLook w:val="0020" w:firstRow="1" w:lastRow="0" w:firstColumn="0" w:lastColumn="0" w:noHBand="0" w:noVBand="0"/>
      </w:tblPr>
      <w:tblGrid>
        <w:gridCol w:w="4360"/>
        <w:gridCol w:w="5671"/>
      </w:tblGrid>
      <w:tr w:rsidR="002A75B5" w:rsidRPr="002A75B5" w14:paraId="7AE14279" w14:textId="77777777" w:rsidTr="002A75B5">
        <w:trPr>
          <w:cnfStyle w:val="100000000000" w:firstRow="1" w:lastRow="0" w:firstColumn="0" w:lastColumn="0" w:oddVBand="0" w:evenVBand="0" w:oddHBand="0" w:evenHBand="0" w:firstRowFirstColumn="0" w:firstRowLastColumn="0" w:lastRowFirstColumn="0" w:lastRowLastColumn="0"/>
          <w:trHeight w:val="112"/>
          <w:tblHeader/>
        </w:trPr>
        <w:tc>
          <w:tcPr>
            <w:cnfStyle w:val="000010000000" w:firstRow="0" w:lastRow="0" w:firstColumn="0" w:lastColumn="0" w:oddVBand="1" w:evenVBand="0" w:oddHBand="0" w:evenHBand="0" w:firstRowFirstColumn="0" w:firstRowLastColumn="0" w:lastRowFirstColumn="0" w:lastRowLastColumn="0"/>
            <w:tcW w:w="4360" w:type="dxa"/>
            <w:shd w:val="clear" w:color="auto" w:fill="5F497A" w:themeFill="accent4" w:themeFillShade="BF"/>
          </w:tcPr>
          <w:p w14:paraId="1B399B31" w14:textId="77777777" w:rsidR="008A2162" w:rsidRPr="002A75B5" w:rsidRDefault="008A2162">
            <w:pPr>
              <w:pStyle w:val="Default"/>
              <w:rPr>
                <w:color w:val="FFFFFF" w:themeColor="background1"/>
                <w:sz w:val="23"/>
                <w:szCs w:val="23"/>
              </w:rPr>
            </w:pPr>
            <w:r w:rsidRPr="002A75B5">
              <w:rPr>
                <w:color w:val="FFFFFF" w:themeColor="background1"/>
                <w:sz w:val="23"/>
                <w:szCs w:val="23"/>
              </w:rPr>
              <w:t xml:space="preserve">Purpose </w:t>
            </w:r>
          </w:p>
        </w:tc>
        <w:tc>
          <w:tcPr>
            <w:tcW w:w="5671" w:type="dxa"/>
            <w:shd w:val="clear" w:color="auto" w:fill="5F497A" w:themeFill="accent4" w:themeFillShade="BF"/>
          </w:tcPr>
          <w:p w14:paraId="0C036FB6" w14:textId="77777777" w:rsidR="008A2162" w:rsidRPr="002A75B5" w:rsidRDefault="008A2162">
            <w:pPr>
              <w:pStyle w:val="Default"/>
              <w:cnfStyle w:val="100000000000" w:firstRow="1" w:lastRow="0" w:firstColumn="0" w:lastColumn="0" w:oddVBand="0" w:evenVBand="0" w:oddHBand="0" w:evenHBand="0" w:firstRowFirstColumn="0" w:firstRowLastColumn="0" w:lastRowFirstColumn="0" w:lastRowLastColumn="0"/>
              <w:rPr>
                <w:color w:val="FFFFFF" w:themeColor="background1"/>
                <w:sz w:val="23"/>
                <w:szCs w:val="23"/>
              </w:rPr>
            </w:pPr>
            <w:r w:rsidRPr="002A75B5">
              <w:rPr>
                <w:color w:val="FFFFFF" w:themeColor="background1"/>
                <w:sz w:val="23"/>
                <w:szCs w:val="23"/>
              </w:rPr>
              <w:t xml:space="preserve">Condition </w:t>
            </w:r>
          </w:p>
        </w:tc>
      </w:tr>
      <w:tr w:rsidR="008A2162" w14:paraId="2689D5DF" w14:textId="77777777" w:rsidTr="002A75B5">
        <w:trPr>
          <w:cnfStyle w:val="000000100000" w:firstRow="0" w:lastRow="0" w:firstColumn="0" w:lastColumn="0" w:oddVBand="0" w:evenVBand="0" w:oddHBand="1" w:evenHBand="0" w:firstRowFirstColumn="0" w:firstRowLastColumn="0" w:lastRowFirstColumn="0" w:lastRowLastColumn="0"/>
          <w:trHeight w:val="250"/>
        </w:trPr>
        <w:tc>
          <w:tcPr>
            <w:cnfStyle w:val="000010000000" w:firstRow="0" w:lastRow="0" w:firstColumn="0" w:lastColumn="0" w:oddVBand="1" w:evenVBand="0" w:oddHBand="0" w:evenHBand="0" w:firstRowFirstColumn="0" w:firstRowLastColumn="0" w:lastRowFirstColumn="0" w:lastRowLastColumn="0"/>
            <w:tcW w:w="4360" w:type="dxa"/>
          </w:tcPr>
          <w:p w14:paraId="2EC0265A" w14:textId="77777777" w:rsidR="008A2162" w:rsidRDefault="008A2162">
            <w:pPr>
              <w:pStyle w:val="Default"/>
              <w:rPr>
                <w:sz w:val="23"/>
                <w:szCs w:val="23"/>
              </w:rPr>
            </w:pPr>
            <w:r>
              <w:rPr>
                <w:sz w:val="23"/>
                <w:szCs w:val="23"/>
              </w:rPr>
              <w:t xml:space="preserve">Provide you with health or social care </w:t>
            </w:r>
          </w:p>
        </w:tc>
        <w:tc>
          <w:tcPr>
            <w:tcW w:w="5671" w:type="dxa"/>
          </w:tcPr>
          <w:p w14:paraId="1C8C110E"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44770F11"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794BC176" w14:textId="77777777" w:rsidTr="002A75B5">
        <w:trPr>
          <w:trHeight w:val="388"/>
        </w:trPr>
        <w:tc>
          <w:tcPr>
            <w:cnfStyle w:val="000010000000" w:firstRow="0" w:lastRow="0" w:firstColumn="0" w:lastColumn="0" w:oddVBand="1" w:evenVBand="0" w:oddHBand="0" w:evenHBand="0" w:firstRowFirstColumn="0" w:firstRowLastColumn="0" w:lastRowFirstColumn="0" w:lastRowLastColumn="0"/>
            <w:tcW w:w="4360" w:type="dxa"/>
          </w:tcPr>
          <w:p w14:paraId="10DE858F" w14:textId="77777777" w:rsidR="008A2162" w:rsidRDefault="008A2162">
            <w:pPr>
              <w:pStyle w:val="Default"/>
              <w:rPr>
                <w:sz w:val="23"/>
                <w:szCs w:val="23"/>
              </w:rPr>
            </w:pPr>
            <w:r>
              <w:rPr>
                <w:sz w:val="23"/>
                <w:szCs w:val="23"/>
              </w:rPr>
              <w:t xml:space="preserve">Help other organisations provide you with health or social care </w:t>
            </w:r>
          </w:p>
        </w:tc>
        <w:tc>
          <w:tcPr>
            <w:tcW w:w="5671" w:type="dxa"/>
          </w:tcPr>
          <w:p w14:paraId="43B6859B"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4C307029"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68FDEC6E" w14:textId="77777777" w:rsidTr="002A75B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4360" w:type="dxa"/>
          </w:tcPr>
          <w:p w14:paraId="6A49D3A3" w14:textId="2E6C859B" w:rsidR="008A2162" w:rsidRDefault="00EB3E02">
            <w:pPr>
              <w:pStyle w:val="Default"/>
              <w:rPr>
                <w:sz w:val="23"/>
                <w:szCs w:val="23"/>
              </w:rPr>
            </w:pPr>
            <w:r>
              <w:rPr>
                <w:sz w:val="23"/>
                <w:szCs w:val="23"/>
              </w:rPr>
              <w:lastRenderedPageBreak/>
              <w:t>Help</w:t>
            </w:r>
            <w:r w:rsidR="008A2162">
              <w:rPr>
                <w:sz w:val="23"/>
                <w:szCs w:val="23"/>
              </w:rPr>
              <w:t xml:space="preserve"> other organisations provide you with other public services </w:t>
            </w:r>
          </w:p>
        </w:tc>
        <w:tc>
          <w:tcPr>
            <w:tcW w:w="5671" w:type="dxa"/>
          </w:tcPr>
          <w:p w14:paraId="2D48F327"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62A4D7F6"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Substantial public interest – Art 9(1)(g) </w:t>
            </w:r>
          </w:p>
        </w:tc>
      </w:tr>
      <w:tr w:rsidR="008A2162" w14:paraId="602991FC" w14:textId="77777777" w:rsidTr="002A75B5">
        <w:trPr>
          <w:trHeight w:val="526"/>
        </w:trPr>
        <w:tc>
          <w:tcPr>
            <w:cnfStyle w:val="000010000000" w:firstRow="0" w:lastRow="0" w:firstColumn="0" w:lastColumn="0" w:oddVBand="1" w:evenVBand="0" w:oddHBand="0" w:evenHBand="0" w:firstRowFirstColumn="0" w:firstRowLastColumn="0" w:lastRowFirstColumn="0" w:lastRowLastColumn="0"/>
            <w:tcW w:w="4360" w:type="dxa"/>
          </w:tcPr>
          <w:p w14:paraId="70641FA9" w14:textId="3EC426F4" w:rsidR="008A2162" w:rsidRDefault="008A2162">
            <w:pPr>
              <w:pStyle w:val="Default"/>
              <w:rPr>
                <w:sz w:val="23"/>
                <w:szCs w:val="23"/>
              </w:rPr>
            </w:pPr>
            <w:r>
              <w:rPr>
                <w:sz w:val="23"/>
                <w:szCs w:val="23"/>
              </w:rPr>
              <w:t xml:space="preserve">Communicate </w:t>
            </w:r>
            <w:r w:rsidR="00EB3E02">
              <w:rPr>
                <w:sz w:val="23"/>
                <w:szCs w:val="23"/>
              </w:rPr>
              <w:t>you regarding the patient you care for</w:t>
            </w:r>
            <w:r>
              <w:rPr>
                <w:sz w:val="23"/>
                <w:szCs w:val="23"/>
              </w:rPr>
              <w:t xml:space="preserve"> </w:t>
            </w:r>
          </w:p>
        </w:tc>
        <w:tc>
          <w:tcPr>
            <w:tcW w:w="5671" w:type="dxa"/>
          </w:tcPr>
          <w:p w14:paraId="4C1F7F38"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6F6065AD"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3C76C04F" w14:textId="77777777" w:rsidTr="002A75B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4360" w:type="dxa"/>
          </w:tcPr>
          <w:p w14:paraId="35D25F5E" w14:textId="77777777" w:rsidR="008A2162" w:rsidRDefault="008A2162">
            <w:pPr>
              <w:pStyle w:val="Default"/>
              <w:rPr>
                <w:sz w:val="23"/>
                <w:szCs w:val="23"/>
              </w:rPr>
            </w:pPr>
            <w:r>
              <w:rPr>
                <w:sz w:val="23"/>
                <w:szCs w:val="23"/>
              </w:rPr>
              <w:t xml:space="preserve">Carry out internal audits and monitor the care we provide to ensure it is of the highest standard </w:t>
            </w:r>
          </w:p>
        </w:tc>
        <w:tc>
          <w:tcPr>
            <w:tcW w:w="5671" w:type="dxa"/>
          </w:tcPr>
          <w:p w14:paraId="62A1656C"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64BCDCFD"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15556C4D" w14:textId="77777777" w:rsidTr="002A75B5">
        <w:trPr>
          <w:trHeight w:val="526"/>
        </w:trPr>
        <w:tc>
          <w:tcPr>
            <w:cnfStyle w:val="000010000000" w:firstRow="0" w:lastRow="0" w:firstColumn="0" w:lastColumn="0" w:oddVBand="1" w:evenVBand="0" w:oddHBand="0" w:evenHBand="0" w:firstRowFirstColumn="0" w:firstRowLastColumn="0" w:lastRowFirstColumn="0" w:lastRowLastColumn="0"/>
            <w:tcW w:w="4360" w:type="dxa"/>
          </w:tcPr>
          <w:p w14:paraId="32BC6DD8" w14:textId="77777777" w:rsidR="008A2162" w:rsidRDefault="008A2162">
            <w:pPr>
              <w:pStyle w:val="Default"/>
              <w:rPr>
                <w:sz w:val="23"/>
                <w:szCs w:val="23"/>
              </w:rPr>
            </w:pPr>
            <w:r>
              <w:rPr>
                <w:sz w:val="23"/>
                <w:szCs w:val="23"/>
              </w:rPr>
              <w:t xml:space="preserve">Monitor equality and diversity </w:t>
            </w:r>
          </w:p>
        </w:tc>
        <w:tc>
          <w:tcPr>
            <w:tcW w:w="5671" w:type="dxa"/>
          </w:tcPr>
          <w:p w14:paraId="01CEB477"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Compliance with a legal obligation – Art 6(1)(c) </w:t>
            </w:r>
          </w:p>
          <w:p w14:paraId="71EDE729"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4EC9F6FF"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Substantial public interest – Art 9(1)(g) </w:t>
            </w:r>
          </w:p>
          <w:p w14:paraId="35158328"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5E80F633" w14:textId="77777777" w:rsidTr="002A75B5">
        <w:trPr>
          <w:cnfStyle w:val="000000100000" w:firstRow="0" w:lastRow="0" w:firstColumn="0" w:lastColumn="0" w:oddVBand="0" w:evenVBand="0" w:oddHBand="1" w:evenHBand="0" w:firstRowFirstColumn="0" w:firstRowLastColumn="0" w:lastRowFirstColumn="0" w:lastRowLastColumn="0"/>
          <w:trHeight w:val="250"/>
        </w:trPr>
        <w:tc>
          <w:tcPr>
            <w:cnfStyle w:val="000010000000" w:firstRow="0" w:lastRow="0" w:firstColumn="0" w:lastColumn="0" w:oddVBand="1" w:evenVBand="0" w:oddHBand="0" w:evenHBand="0" w:firstRowFirstColumn="0" w:firstRowLastColumn="0" w:lastRowFirstColumn="0" w:lastRowLastColumn="0"/>
            <w:tcW w:w="4360" w:type="dxa"/>
          </w:tcPr>
          <w:p w14:paraId="0928867D" w14:textId="77777777" w:rsidR="008A2162" w:rsidRDefault="008A2162">
            <w:pPr>
              <w:pStyle w:val="Default"/>
              <w:rPr>
                <w:sz w:val="23"/>
                <w:szCs w:val="23"/>
              </w:rPr>
            </w:pPr>
            <w:r>
              <w:rPr>
                <w:sz w:val="23"/>
                <w:szCs w:val="23"/>
              </w:rPr>
              <w:t xml:space="preserve">Train and educate our staff </w:t>
            </w:r>
          </w:p>
        </w:tc>
        <w:tc>
          <w:tcPr>
            <w:tcW w:w="5671" w:type="dxa"/>
          </w:tcPr>
          <w:p w14:paraId="72BC2BF2"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37EEC825"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547DA17A" w14:textId="77777777" w:rsidTr="002A75B5">
        <w:trPr>
          <w:trHeight w:val="388"/>
        </w:trPr>
        <w:tc>
          <w:tcPr>
            <w:cnfStyle w:val="000010000000" w:firstRow="0" w:lastRow="0" w:firstColumn="0" w:lastColumn="0" w:oddVBand="1" w:evenVBand="0" w:oddHBand="0" w:evenHBand="0" w:firstRowFirstColumn="0" w:firstRowLastColumn="0" w:lastRowFirstColumn="0" w:lastRowLastColumn="0"/>
            <w:tcW w:w="4360" w:type="dxa"/>
          </w:tcPr>
          <w:p w14:paraId="1471FCAA" w14:textId="77777777" w:rsidR="008A2162" w:rsidRDefault="008A2162">
            <w:pPr>
              <w:pStyle w:val="Default"/>
              <w:rPr>
                <w:sz w:val="23"/>
                <w:szCs w:val="23"/>
              </w:rPr>
            </w:pPr>
            <w:r>
              <w:rPr>
                <w:sz w:val="23"/>
                <w:szCs w:val="23"/>
              </w:rPr>
              <w:t xml:space="preserve">Respond to complaints </w:t>
            </w:r>
          </w:p>
        </w:tc>
        <w:tc>
          <w:tcPr>
            <w:tcW w:w="5671" w:type="dxa"/>
          </w:tcPr>
          <w:p w14:paraId="73F6BC14"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Compliance with a legal obligation – Art 6(1)(c) </w:t>
            </w:r>
          </w:p>
          <w:p w14:paraId="5B9A3F8E"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478500D4"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5025FF7A" w14:textId="77777777" w:rsidTr="002A75B5">
        <w:trPr>
          <w:cnfStyle w:val="000000100000" w:firstRow="0" w:lastRow="0" w:firstColumn="0" w:lastColumn="0" w:oddVBand="0" w:evenVBand="0" w:oddHBand="1" w:evenHBand="0" w:firstRowFirstColumn="0" w:firstRowLastColumn="0" w:lastRowFirstColumn="0" w:lastRowLastColumn="0"/>
          <w:trHeight w:val="664"/>
        </w:trPr>
        <w:tc>
          <w:tcPr>
            <w:cnfStyle w:val="000010000000" w:firstRow="0" w:lastRow="0" w:firstColumn="0" w:lastColumn="0" w:oddVBand="1" w:evenVBand="0" w:oddHBand="0" w:evenHBand="0" w:firstRowFirstColumn="0" w:firstRowLastColumn="0" w:lastRowFirstColumn="0" w:lastRowLastColumn="0"/>
            <w:tcW w:w="4360" w:type="dxa"/>
          </w:tcPr>
          <w:p w14:paraId="72A8A4B4" w14:textId="4D27E435" w:rsidR="008A2162" w:rsidRDefault="008A2162">
            <w:pPr>
              <w:pStyle w:val="Default"/>
              <w:rPr>
                <w:sz w:val="23"/>
                <w:szCs w:val="23"/>
              </w:rPr>
            </w:pPr>
            <w:r>
              <w:rPr>
                <w:sz w:val="23"/>
                <w:szCs w:val="23"/>
              </w:rPr>
              <w:t xml:space="preserve">Respond to queries from regulators like NHS </w:t>
            </w:r>
            <w:r w:rsidR="00EB3E02">
              <w:rPr>
                <w:sz w:val="23"/>
                <w:szCs w:val="23"/>
              </w:rPr>
              <w:t>England</w:t>
            </w:r>
            <w:r>
              <w:rPr>
                <w:sz w:val="23"/>
                <w:szCs w:val="23"/>
              </w:rPr>
              <w:t xml:space="preserve">, the Care Quality Commission, the General Medical Council, the </w:t>
            </w:r>
            <w:r w:rsidR="00075F2E">
              <w:rPr>
                <w:sz w:val="23"/>
                <w:szCs w:val="23"/>
              </w:rPr>
              <w:t>Service Ombudsman</w:t>
            </w:r>
          </w:p>
        </w:tc>
        <w:tc>
          <w:tcPr>
            <w:tcW w:w="5671" w:type="dxa"/>
          </w:tcPr>
          <w:p w14:paraId="4AC36FFF"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Compliance with a legal obligation – Art 6(1)(c) </w:t>
            </w:r>
          </w:p>
          <w:p w14:paraId="46AC64F9"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Substantial public interest – Art 9(1)(g) </w:t>
            </w:r>
          </w:p>
          <w:p w14:paraId="5EAA8E67"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Provision of health and social care – Art 9(</w:t>
            </w:r>
            <w:proofErr w:type="gramStart"/>
            <w:r>
              <w:rPr>
                <w:sz w:val="23"/>
                <w:szCs w:val="23"/>
              </w:rPr>
              <w:t>2)(</w:t>
            </w:r>
            <w:proofErr w:type="gramEnd"/>
            <w:r>
              <w:rPr>
                <w:sz w:val="23"/>
                <w:szCs w:val="23"/>
              </w:rPr>
              <w:t xml:space="preserve">h </w:t>
            </w:r>
          </w:p>
        </w:tc>
      </w:tr>
      <w:tr w:rsidR="008A2162" w14:paraId="644550D4" w14:textId="77777777" w:rsidTr="002A75B5">
        <w:trPr>
          <w:trHeight w:val="802"/>
        </w:trPr>
        <w:tc>
          <w:tcPr>
            <w:cnfStyle w:val="000010000000" w:firstRow="0" w:lastRow="0" w:firstColumn="0" w:lastColumn="0" w:oddVBand="1" w:evenVBand="0" w:oddHBand="0" w:evenHBand="0" w:firstRowFirstColumn="0" w:firstRowLastColumn="0" w:lastRowFirstColumn="0" w:lastRowLastColumn="0"/>
            <w:tcW w:w="4360" w:type="dxa"/>
          </w:tcPr>
          <w:p w14:paraId="22EADF15" w14:textId="77777777" w:rsidR="008A2162" w:rsidRDefault="008A2162">
            <w:pPr>
              <w:pStyle w:val="Default"/>
              <w:rPr>
                <w:sz w:val="23"/>
                <w:szCs w:val="23"/>
              </w:rPr>
            </w:pPr>
            <w:r>
              <w:rPr>
                <w:sz w:val="23"/>
                <w:szCs w:val="23"/>
              </w:rPr>
              <w:t xml:space="preserve">Conduct legal claims or to seek legal advice </w:t>
            </w:r>
          </w:p>
        </w:tc>
        <w:tc>
          <w:tcPr>
            <w:tcW w:w="5671" w:type="dxa"/>
          </w:tcPr>
          <w:p w14:paraId="277CE240"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or pursuit of legitimate interests – Art 6(1)(e) depending on the nature of the claim and whether it is about the delivery of NHS services. </w:t>
            </w:r>
          </w:p>
          <w:p w14:paraId="7D007EDF"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Conduct of legal claims – Art 9(2)(f) </w:t>
            </w:r>
          </w:p>
          <w:p w14:paraId="1710381C"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633CE253" w14:textId="77777777" w:rsidTr="002A75B5">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4360" w:type="dxa"/>
          </w:tcPr>
          <w:p w14:paraId="1CAB1500" w14:textId="77777777" w:rsidR="008A2162" w:rsidRDefault="008A2162">
            <w:pPr>
              <w:pStyle w:val="Default"/>
              <w:rPr>
                <w:sz w:val="23"/>
                <w:szCs w:val="23"/>
              </w:rPr>
            </w:pPr>
            <w:r>
              <w:rPr>
                <w:sz w:val="23"/>
                <w:szCs w:val="23"/>
              </w:rPr>
              <w:t xml:space="preserve">Create anonymous or de-identified information </w:t>
            </w:r>
          </w:p>
        </w:tc>
        <w:tc>
          <w:tcPr>
            <w:tcW w:w="5671" w:type="dxa"/>
          </w:tcPr>
          <w:p w14:paraId="6A516269"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4F3945F0"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2ADD04E4" w14:textId="77777777" w:rsidTr="002A75B5">
        <w:trPr>
          <w:trHeight w:val="526"/>
        </w:trPr>
        <w:tc>
          <w:tcPr>
            <w:cnfStyle w:val="000010000000" w:firstRow="0" w:lastRow="0" w:firstColumn="0" w:lastColumn="0" w:oddVBand="1" w:evenVBand="0" w:oddHBand="0" w:evenHBand="0" w:firstRowFirstColumn="0" w:firstRowLastColumn="0" w:lastRowFirstColumn="0" w:lastRowLastColumn="0"/>
            <w:tcW w:w="4360" w:type="dxa"/>
          </w:tcPr>
          <w:p w14:paraId="31C377B3" w14:textId="77777777" w:rsidR="008A2162" w:rsidRDefault="008A2162">
            <w:pPr>
              <w:pStyle w:val="Default"/>
              <w:rPr>
                <w:sz w:val="23"/>
                <w:szCs w:val="23"/>
              </w:rPr>
            </w:pPr>
            <w:r>
              <w:rPr>
                <w:sz w:val="23"/>
                <w:szCs w:val="23"/>
              </w:rPr>
              <w:t xml:space="preserve">Assess and plan the way services are delivered and paid for now and in the future </w:t>
            </w:r>
          </w:p>
        </w:tc>
        <w:tc>
          <w:tcPr>
            <w:tcW w:w="5671" w:type="dxa"/>
          </w:tcPr>
          <w:p w14:paraId="32D3D6EF"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03E95E8D"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20DCFD04" w14:textId="77777777" w:rsidTr="002A75B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4360" w:type="dxa"/>
          </w:tcPr>
          <w:p w14:paraId="306A58F0" w14:textId="77777777" w:rsidR="008A2162" w:rsidRDefault="008A2162">
            <w:pPr>
              <w:pStyle w:val="Default"/>
              <w:rPr>
                <w:sz w:val="23"/>
                <w:szCs w:val="23"/>
              </w:rPr>
            </w:pPr>
            <w:r>
              <w:rPr>
                <w:sz w:val="23"/>
                <w:szCs w:val="23"/>
              </w:rPr>
              <w:t xml:space="preserve">Research </w:t>
            </w:r>
          </w:p>
        </w:tc>
        <w:tc>
          <w:tcPr>
            <w:tcW w:w="5671" w:type="dxa"/>
          </w:tcPr>
          <w:p w14:paraId="7AE2AFFF"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6586CE68"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Scientific research – Art 9(2)(j) </w:t>
            </w:r>
          </w:p>
          <w:p w14:paraId="7FA966E3"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In some circumstances we would rely on consent – Art 6(1)(a) </w:t>
            </w:r>
          </w:p>
        </w:tc>
      </w:tr>
      <w:tr w:rsidR="008A2162" w14:paraId="10C5F818" w14:textId="77777777" w:rsidTr="002A75B5">
        <w:trPr>
          <w:trHeight w:val="664"/>
        </w:trPr>
        <w:tc>
          <w:tcPr>
            <w:cnfStyle w:val="000010000000" w:firstRow="0" w:lastRow="0" w:firstColumn="0" w:lastColumn="0" w:oddVBand="1" w:evenVBand="0" w:oddHBand="0" w:evenHBand="0" w:firstRowFirstColumn="0" w:firstRowLastColumn="0" w:lastRowFirstColumn="0" w:lastRowLastColumn="0"/>
            <w:tcW w:w="4360" w:type="dxa"/>
          </w:tcPr>
          <w:p w14:paraId="58E34151" w14:textId="77777777" w:rsidR="008A2162" w:rsidRDefault="008A2162">
            <w:pPr>
              <w:pStyle w:val="Default"/>
              <w:rPr>
                <w:sz w:val="23"/>
                <w:szCs w:val="23"/>
              </w:rPr>
            </w:pPr>
            <w:r>
              <w:rPr>
                <w:sz w:val="23"/>
                <w:szCs w:val="23"/>
              </w:rPr>
              <w:t xml:space="preserve">Audits carried out by external organisations, including audits that cover quality of care and financial management </w:t>
            </w:r>
          </w:p>
        </w:tc>
        <w:tc>
          <w:tcPr>
            <w:tcW w:w="5671" w:type="dxa"/>
          </w:tcPr>
          <w:p w14:paraId="214DA97A"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3B6B7A1F"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Substantial public interest – Art 9(1)(g) </w:t>
            </w:r>
          </w:p>
          <w:p w14:paraId="2538D812"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09506227" w14:textId="77777777" w:rsidTr="002A75B5">
        <w:trPr>
          <w:cnfStyle w:val="000000100000" w:firstRow="0" w:lastRow="0" w:firstColumn="0" w:lastColumn="0" w:oddVBand="0" w:evenVBand="0" w:oddHBand="1" w:evenHBand="0" w:firstRowFirstColumn="0" w:firstRowLastColumn="0" w:lastRowFirstColumn="0" w:lastRowLastColumn="0"/>
          <w:trHeight w:val="388"/>
        </w:trPr>
        <w:tc>
          <w:tcPr>
            <w:cnfStyle w:val="000010000000" w:firstRow="0" w:lastRow="0" w:firstColumn="0" w:lastColumn="0" w:oddVBand="1" w:evenVBand="0" w:oddHBand="0" w:evenHBand="0" w:firstRowFirstColumn="0" w:firstRowLastColumn="0" w:lastRowFirstColumn="0" w:lastRowLastColumn="0"/>
            <w:tcW w:w="4360" w:type="dxa"/>
          </w:tcPr>
          <w:p w14:paraId="15CB641F" w14:textId="77777777" w:rsidR="008A2162" w:rsidRDefault="008A2162">
            <w:pPr>
              <w:pStyle w:val="Default"/>
              <w:rPr>
                <w:sz w:val="23"/>
                <w:szCs w:val="23"/>
              </w:rPr>
            </w:pPr>
            <w:r>
              <w:rPr>
                <w:sz w:val="23"/>
                <w:szCs w:val="23"/>
              </w:rPr>
              <w:t xml:space="preserve">Contact you about becoming a member of the Trust </w:t>
            </w:r>
          </w:p>
        </w:tc>
        <w:tc>
          <w:tcPr>
            <w:tcW w:w="5671" w:type="dxa"/>
          </w:tcPr>
          <w:p w14:paraId="36CCC3F7"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6886B83D"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Substantial public interest – Art 9(1)(g) </w:t>
            </w:r>
          </w:p>
          <w:p w14:paraId="1356F061"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Provision of health and social care – Art 9(2)(h) </w:t>
            </w:r>
          </w:p>
        </w:tc>
      </w:tr>
    </w:tbl>
    <w:p w14:paraId="6BD22C63" w14:textId="77777777" w:rsidR="008A2162" w:rsidRPr="00920CC5" w:rsidRDefault="008A2162" w:rsidP="008A2162"/>
    <w:sectPr w:rsidR="008A2162" w:rsidRPr="00920CC5" w:rsidSect="006064DD">
      <w:headerReference w:type="default" r:id="rId20"/>
      <w:footerReference w:type="default" r:id="rId21"/>
      <w:pgSz w:w="12240" w:h="15840"/>
      <w:pgMar w:top="1523" w:right="1151" w:bottom="1258" w:left="1151" w:header="1079" w:footer="4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9E3A7" w14:textId="77777777" w:rsidR="00B53922" w:rsidRDefault="00B53922">
      <w:r>
        <w:separator/>
      </w:r>
    </w:p>
  </w:endnote>
  <w:endnote w:type="continuationSeparator" w:id="0">
    <w:p w14:paraId="1265519A" w14:textId="77777777" w:rsidR="00B53922" w:rsidRDefault="00B5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968E" w14:textId="77777777" w:rsidR="003E4BD8" w:rsidRDefault="00D15139" w:rsidP="003E4BD8">
    <w:pPr>
      <w:pStyle w:val="Footer"/>
      <w:pBdr>
        <w:top w:val="single" w:sz="4" w:space="1" w:color="auto"/>
      </w:pBdr>
      <w:spacing w:after="0"/>
      <w:rPr>
        <w:sz w:val="20"/>
        <w:szCs w:val="20"/>
      </w:rPr>
    </w:pPr>
    <w:r>
      <w:rPr>
        <w:noProof/>
        <w:lang w:eastAsia="en-GB"/>
      </w:rPr>
      <w:drawing>
        <wp:anchor distT="0" distB="0" distL="114300" distR="114300" simplePos="0" relativeHeight="251656192" behindDoc="1" locked="0" layoutInCell="1" allowOverlap="1" wp14:anchorId="1C7F35BB" wp14:editId="573D1322">
          <wp:simplePos x="0" y="0"/>
          <wp:positionH relativeFrom="column">
            <wp:posOffset>4617085</wp:posOffset>
          </wp:positionH>
          <wp:positionV relativeFrom="paragraph">
            <wp:posOffset>-108585</wp:posOffset>
          </wp:positionV>
          <wp:extent cx="1891665" cy="572770"/>
          <wp:effectExtent l="0" t="0" r="0" b="0"/>
          <wp:wrapNone/>
          <wp:docPr id="3" name="Picture 5" descr="cid:image009.png@01D1A146.572D8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png@01D1A146.572D8A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1665" cy="572770"/>
                  </a:xfrm>
                  <a:prstGeom prst="rect">
                    <a:avLst/>
                  </a:prstGeom>
                  <a:noFill/>
                </pic:spPr>
              </pic:pic>
            </a:graphicData>
          </a:graphic>
          <wp14:sizeRelH relativeFrom="page">
            <wp14:pctWidth>0</wp14:pctWidth>
          </wp14:sizeRelH>
          <wp14:sizeRelV relativeFrom="page">
            <wp14:pctHeight>0</wp14:pctHeight>
          </wp14:sizeRelV>
        </wp:anchor>
      </w:drawing>
    </w:r>
    <w:r w:rsidR="003320FE">
      <w:rPr>
        <w:sz w:val="20"/>
        <w:szCs w:val="20"/>
      </w:rPr>
      <w:t>CORP-ING-GUD-2</w:t>
    </w:r>
  </w:p>
  <w:p w14:paraId="73FFC350" w14:textId="50BC341D" w:rsidR="00D70B92" w:rsidRDefault="0098237E" w:rsidP="003E4BD8">
    <w:pPr>
      <w:pStyle w:val="Footer"/>
      <w:pBdr>
        <w:top w:val="single" w:sz="4" w:space="1" w:color="auto"/>
      </w:pBdr>
      <w:spacing w:after="0"/>
      <w:rPr>
        <w:sz w:val="20"/>
        <w:szCs w:val="20"/>
      </w:rPr>
    </w:pPr>
    <w:r>
      <w:rPr>
        <w:sz w:val="20"/>
        <w:szCs w:val="20"/>
      </w:rPr>
      <w:t>Version 2</w:t>
    </w:r>
    <w:r w:rsidR="0093287F">
      <w:rPr>
        <w:sz w:val="20"/>
        <w:szCs w:val="20"/>
      </w:rPr>
      <w:t xml:space="preserve"> March 2024</w:t>
    </w:r>
  </w:p>
  <w:p w14:paraId="35F4CC79" w14:textId="2848F60E" w:rsidR="00D70B92" w:rsidRDefault="0093287F" w:rsidP="003E4BD8">
    <w:pPr>
      <w:pStyle w:val="Footer"/>
      <w:pBdr>
        <w:top w:val="single" w:sz="4" w:space="1" w:color="auto"/>
      </w:pBdr>
      <w:spacing w:after="0"/>
      <w:rPr>
        <w:sz w:val="20"/>
        <w:szCs w:val="20"/>
      </w:rPr>
    </w:pPr>
    <w:r>
      <w:rPr>
        <w:sz w:val="20"/>
        <w:szCs w:val="20"/>
      </w:rPr>
      <w:t>Next r</w:t>
    </w:r>
    <w:r w:rsidR="00D70B92">
      <w:rPr>
        <w:sz w:val="20"/>
        <w:szCs w:val="20"/>
      </w:rPr>
      <w:t>eview Date:</w:t>
    </w:r>
    <w:r w:rsidR="00BA197F">
      <w:rPr>
        <w:sz w:val="20"/>
        <w:szCs w:val="20"/>
      </w:rPr>
      <w:t xml:space="preserve"> </w:t>
    </w:r>
    <w:r w:rsidR="0098237E">
      <w:rPr>
        <w:sz w:val="20"/>
        <w:szCs w:val="20"/>
      </w:rPr>
      <w:t>March 2025</w:t>
    </w:r>
  </w:p>
  <w:p w14:paraId="0B5513E7" w14:textId="77777777" w:rsidR="00E66073" w:rsidRPr="003E4BD8" w:rsidRDefault="00D70B92" w:rsidP="00D70B92">
    <w:pPr>
      <w:pStyle w:val="Footer"/>
      <w:pBdr>
        <w:top w:val="single" w:sz="4" w:space="1" w:color="auto"/>
      </w:pBdr>
      <w:spacing w:after="0"/>
    </w:pPr>
    <w:r>
      <w:rPr>
        <w:sz w:val="20"/>
        <w:szCs w:val="20"/>
      </w:rPr>
      <w:t>Author:</w:t>
    </w:r>
    <w:r w:rsidR="00F93CE2">
      <w:rPr>
        <w:sz w:val="20"/>
        <w:szCs w:val="20"/>
      </w:rPr>
      <w:t xml:space="preserve"> IG Manager</w:t>
    </w:r>
    <w:r>
      <w:rPr>
        <w:sz w:val="20"/>
        <w:szCs w:val="20"/>
      </w:rPr>
      <w:tab/>
    </w:r>
    <w:r>
      <w:rPr>
        <w:sz w:val="20"/>
        <w:szCs w:val="20"/>
      </w:rPr>
      <w:tab/>
    </w:r>
    <w:r w:rsidR="003E4BD8">
      <w:rPr>
        <w:sz w:val="20"/>
        <w:szCs w:val="20"/>
      </w:rPr>
      <w:t xml:space="preserve">Page </w:t>
    </w:r>
    <w:r w:rsidR="003E4BD8">
      <w:rPr>
        <w:sz w:val="20"/>
        <w:szCs w:val="20"/>
      </w:rPr>
      <w:fldChar w:fldCharType="begin"/>
    </w:r>
    <w:r w:rsidR="003E4BD8">
      <w:rPr>
        <w:sz w:val="20"/>
        <w:szCs w:val="20"/>
      </w:rPr>
      <w:instrText xml:space="preserve"> PAGE </w:instrText>
    </w:r>
    <w:r w:rsidR="003E4BD8">
      <w:rPr>
        <w:sz w:val="20"/>
        <w:szCs w:val="20"/>
      </w:rPr>
      <w:fldChar w:fldCharType="separate"/>
    </w:r>
    <w:r w:rsidR="003320FE">
      <w:rPr>
        <w:noProof/>
        <w:sz w:val="20"/>
        <w:szCs w:val="20"/>
      </w:rPr>
      <w:t>1</w:t>
    </w:r>
    <w:r w:rsidR="003E4BD8">
      <w:rPr>
        <w:sz w:val="20"/>
        <w:szCs w:val="20"/>
      </w:rPr>
      <w:fldChar w:fldCharType="end"/>
    </w:r>
    <w:r w:rsidR="003E4BD8">
      <w:rPr>
        <w:sz w:val="20"/>
        <w:szCs w:val="20"/>
      </w:rPr>
      <w:t xml:space="preserve"> of </w:t>
    </w:r>
    <w:r w:rsidR="003E4BD8">
      <w:rPr>
        <w:sz w:val="20"/>
        <w:szCs w:val="20"/>
      </w:rPr>
      <w:fldChar w:fldCharType="begin"/>
    </w:r>
    <w:r w:rsidR="003E4BD8">
      <w:rPr>
        <w:sz w:val="20"/>
        <w:szCs w:val="20"/>
      </w:rPr>
      <w:instrText xml:space="preserve"> NUMPAGES </w:instrText>
    </w:r>
    <w:r w:rsidR="003E4BD8">
      <w:rPr>
        <w:sz w:val="20"/>
        <w:szCs w:val="20"/>
      </w:rPr>
      <w:fldChar w:fldCharType="separate"/>
    </w:r>
    <w:r w:rsidR="003320FE">
      <w:rPr>
        <w:noProof/>
        <w:sz w:val="20"/>
        <w:szCs w:val="20"/>
      </w:rPr>
      <w:t>7</w:t>
    </w:r>
    <w:r w:rsidR="003E4BD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4FDA5" w14:textId="77777777" w:rsidR="00B53922" w:rsidRDefault="00B53922">
      <w:r>
        <w:separator/>
      </w:r>
    </w:p>
  </w:footnote>
  <w:footnote w:type="continuationSeparator" w:id="0">
    <w:p w14:paraId="22FBBE6C" w14:textId="77777777" w:rsidR="00B53922" w:rsidRDefault="00B53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D4DF" w14:textId="6F489CDC" w:rsidR="00E66073" w:rsidRDefault="00F93CE2" w:rsidP="008A2162">
    <w:pPr>
      <w:pStyle w:val="Heading1"/>
    </w:pPr>
    <w:r>
      <w:rPr>
        <w:noProof/>
        <w:lang w:eastAsia="en-GB"/>
      </w:rPr>
      <w:drawing>
        <wp:anchor distT="0" distB="0" distL="114300" distR="114300" simplePos="0" relativeHeight="251662336" behindDoc="0" locked="0" layoutInCell="1" allowOverlap="1" wp14:anchorId="0B11C80B" wp14:editId="2C073371">
          <wp:simplePos x="0" y="0"/>
          <wp:positionH relativeFrom="column">
            <wp:posOffset>5374640</wp:posOffset>
          </wp:positionH>
          <wp:positionV relativeFrom="paragraph">
            <wp:posOffset>-702945</wp:posOffset>
          </wp:positionV>
          <wp:extent cx="1115695" cy="654685"/>
          <wp:effectExtent l="0" t="0" r="825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5695" cy="654685"/>
                  </a:xfrm>
                  <a:prstGeom prst="rect">
                    <a:avLst/>
                  </a:prstGeom>
                </pic:spPr>
              </pic:pic>
            </a:graphicData>
          </a:graphic>
          <wp14:sizeRelH relativeFrom="margin">
            <wp14:pctWidth>0</wp14:pctWidth>
          </wp14:sizeRelH>
          <wp14:sizeRelV relativeFrom="margin">
            <wp14:pctHeight>0</wp14:pctHeight>
          </wp14:sizeRelV>
        </wp:anchor>
      </w:drawing>
    </w:r>
    <w:r w:rsidR="0098237E">
      <w:rPr>
        <w:noProof/>
        <w:lang w:eastAsia="en-GB"/>
      </w:rPr>
      <w:t>Privacy Notice</w:t>
    </w:r>
    <w:r w:rsidR="00C6499D">
      <w:rPr>
        <w:noProof/>
        <w:lang w:eastAsia="en-GB"/>
      </w:rPr>
      <w:t xml:space="preserve"> – for </w:t>
    </w:r>
    <w:r w:rsidR="00F33B9F">
      <w:rPr>
        <w:noProof/>
        <w:lang w:eastAsia="en-GB"/>
      </w:rPr>
      <w:t>Carers</w:t>
    </w:r>
  </w:p>
  <w:p w14:paraId="7E126120" w14:textId="307BF6D1" w:rsidR="008A2162" w:rsidRPr="008A2162" w:rsidRDefault="0098237E" w:rsidP="008A2162">
    <w:pPr>
      <w:pStyle w:val="Heading1"/>
    </w:pPr>
    <w:r>
      <w:t>Last updated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B6BDF"/>
    <w:multiLevelType w:val="hybridMultilevel"/>
    <w:tmpl w:val="1CE6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C10757"/>
    <w:multiLevelType w:val="hybridMultilevel"/>
    <w:tmpl w:val="77CC4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6E52D2"/>
    <w:multiLevelType w:val="hybridMultilevel"/>
    <w:tmpl w:val="630A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B346F9"/>
    <w:multiLevelType w:val="hybridMultilevel"/>
    <w:tmpl w:val="176E6048"/>
    <w:lvl w:ilvl="0" w:tplc="08090001">
      <w:start w:val="1"/>
      <w:numFmt w:val="bullet"/>
      <w:lvlText w:val=""/>
      <w:lvlJc w:val="left"/>
      <w:pPr>
        <w:ind w:left="720" w:hanging="360"/>
      </w:pPr>
      <w:rPr>
        <w:rFonts w:ascii="Symbol" w:hAnsi="Symbol" w:hint="default"/>
      </w:rPr>
    </w:lvl>
    <w:lvl w:ilvl="1" w:tplc="1FC8857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3635339">
    <w:abstractNumId w:val="2"/>
  </w:num>
  <w:num w:numId="2" w16cid:durableId="613243811">
    <w:abstractNumId w:val="3"/>
  </w:num>
  <w:num w:numId="3" w16cid:durableId="1253052240">
    <w:abstractNumId w:val="1"/>
  </w:num>
  <w:num w:numId="4" w16cid:durableId="19989848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BF"/>
    <w:rsid w:val="000007F5"/>
    <w:rsid w:val="00010E38"/>
    <w:rsid w:val="000149D5"/>
    <w:rsid w:val="000249B8"/>
    <w:rsid w:val="0004563C"/>
    <w:rsid w:val="00057A95"/>
    <w:rsid w:val="000668CC"/>
    <w:rsid w:val="00075F2E"/>
    <w:rsid w:val="000A109E"/>
    <w:rsid w:val="000B525E"/>
    <w:rsid w:val="000E37DB"/>
    <w:rsid w:val="000E4EA1"/>
    <w:rsid w:val="000E6881"/>
    <w:rsid w:val="000E6B80"/>
    <w:rsid w:val="000F232D"/>
    <w:rsid w:val="000F782D"/>
    <w:rsid w:val="00100033"/>
    <w:rsid w:val="00123278"/>
    <w:rsid w:val="0012582E"/>
    <w:rsid w:val="001328D5"/>
    <w:rsid w:val="0013436C"/>
    <w:rsid w:val="0014109C"/>
    <w:rsid w:val="00144D26"/>
    <w:rsid w:val="00160718"/>
    <w:rsid w:val="00195D28"/>
    <w:rsid w:val="001A1D60"/>
    <w:rsid w:val="001A6F39"/>
    <w:rsid w:val="001D289D"/>
    <w:rsid w:val="001F40BF"/>
    <w:rsid w:val="00204575"/>
    <w:rsid w:val="0020540D"/>
    <w:rsid w:val="00207530"/>
    <w:rsid w:val="00214A2C"/>
    <w:rsid w:val="00223323"/>
    <w:rsid w:val="002364E0"/>
    <w:rsid w:val="00243A3B"/>
    <w:rsid w:val="0025367E"/>
    <w:rsid w:val="002573A4"/>
    <w:rsid w:val="00274E08"/>
    <w:rsid w:val="00276FC9"/>
    <w:rsid w:val="002812C5"/>
    <w:rsid w:val="002911BF"/>
    <w:rsid w:val="00296517"/>
    <w:rsid w:val="002A350D"/>
    <w:rsid w:val="002A647C"/>
    <w:rsid w:val="002A75B5"/>
    <w:rsid w:val="002C62A1"/>
    <w:rsid w:val="002D08CD"/>
    <w:rsid w:val="002D158E"/>
    <w:rsid w:val="002D3772"/>
    <w:rsid w:val="002F6686"/>
    <w:rsid w:val="00305400"/>
    <w:rsid w:val="00311DE6"/>
    <w:rsid w:val="003170F7"/>
    <w:rsid w:val="00320171"/>
    <w:rsid w:val="003320FE"/>
    <w:rsid w:val="00333811"/>
    <w:rsid w:val="003370C3"/>
    <w:rsid w:val="0037475E"/>
    <w:rsid w:val="003A0635"/>
    <w:rsid w:val="003A615C"/>
    <w:rsid w:val="003A6E81"/>
    <w:rsid w:val="003A7DB1"/>
    <w:rsid w:val="003C0CBE"/>
    <w:rsid w:val="003D1D87"/>
    <w:rsid w:val="003E488B"/>
    <w:rsid w:val="003E4BD8"/>
    <w:rsid w:val="003F0ABD"/>
    <w:rsid w:val="003F147D"/>
    <w:rsid w:val="003F1A39"/>
    <w:rsid w:val="0041373D"/>
    <w:rsid w:val="00432C5F"/>
    <w:rsid w:val="00434844"/>
    <w:rsid w:val="0046137D"/>
    <w:rsid w:val="00480817"/>
    <w:rsid w:val="00485F11"/>
    <w:rsid w:val="0049014B"/>
    <w:rsid w:val="004A5120"/>
    <w:rsid w:val="004E31F2"/>
    <w:rsid w:val="004F7420"/>
    <w:rsid w:val="004F7629"/>
    <w:rsid w:val="005116AE"/>
    <w:rsid w:val="0051325E"/>
    <w:rsid w:val="005170B1"/>
    <w:rsid w:val="00542BCA"/>
    <w:rsid w:val="00545C5A"/>
    <w:rsid w:val="00551200"/>
    <w:rsid w:val="005603BE"/>
    <w:rsid w:val="00562E39"/>
    <w:rsid w:val="005661AF"/>
    <w:rsid w:val="00566F26"/>
    <w:rsid w:val="00574848"/>
    <w:rsid w:val="005A28ED"/>
    <w:rsid w:val="005A3E1A"/>
    <w:rsid w:val="005B12FE"/>
    <w:rsid w:val="005B40EC"/>
    <w:rsid w:val="005B5A71"/>
    <w:rsid w:val="005B69B1"/>
    <w:rsid w:val="005C2D4D"/>
    <w:rsid w:val="005D1F8D"/>
    <w:rsid w:val="005E6149"/>
    <w:rsid w:val="005F4B26"/>
    <w:rsid w:val="005F6A33"/>
    <w:rsid w:val="006052D9"/>
    <w:rsid w:val="006064DD"/>
    <w:rsid w:val="00613192"/>
    <w:rsid w:val="006252D4"/>
    <w:rsid w:val="00664D4C"/>
    <w:rsid w:val="00684AD0"/>
    <w:rsid w:val="00691B77"/>
    <w:rsid w:val="006A174D"/>
    <w:rsid w:val="006A7AF3"/>
    <w:rsid w:val="006D6816"/>
    <w:rsid w:val="006E4861"/>
    <w:rsid w:val="00703911"/>
    <w:rsid w:val="00704999"/>
    <w:rsid w:val="00705EDA"/>
    <w:rsid w:val="0070773C"/>
    <w:rsid w:val="00712C3C"/>
    <w:rsid w:val="0071547A"/>
    <w:rsid w:val="00716BF9"/>
    <w:rsid w:val="00724BDC"/>
    <w:rsid w:val="00734037"/>
    <w:rsid w:val="00753D55"/>
    <w:rsid w:val="00775365"/>
    <w:rsid w:val="007772BE"/>
    <w:rsid w:val="00777CF4"/>
    <w:rsid w:val="00785CB7"/>
    <w:rsid w:val="007A2C02"/>
    <w:rsid w:val="007B0C78"/>
    <w:rsid w:val="007B320A"/>
    <w:rsid w:val="007B4FE1"/>
    <w:rsid w:val="007C4601"/>
    <w:rsid w:val="007C6ABB"/>
    <w:rsid w:val="007E482E"/>
    <w:rsid w:val="00806353"/>
    <w:rsid w:val="00813D9C"/>
    <w:rsid w:val="00814FB9"/>
    <w:rsid w:val="008177A2"/>
    <w:rsid w:val="00834256"/>
    <w:rsid w:val="008357FE"/>
    <w:rsid w:val="00835B3E"/>
    <w:rsid w:val="008742E7"/>
    <w:rsid w:val="00875639"/>
    <w:rsid w:val="008806A1"/>
    <w:rsid w:val="008A1A80"/>
    <w:rsid w:val="008A1B41"/>
    <w:rsid w:val="008A2162"/>
    <w:rsid w:val="008A363E"/>
    <w:rsid w:val="008A6396"/>
    <w:rsid w:val="008B377A"/>
    <w:rsid w:val="008D0FFE"/>
    <w:rsid w:val="008F1CF1"/>
    <w:rsid w:val="00907540"/>
    <w:rsid w:val="00917272"/>
    <w:rsid w:val="00920CC5"/>
    <w:rsid w:val="0093287F"/>
    <w:rsid w:val="00934251"/>
    <w:rsid w:val="0093501F"/>
    <w:rsid w:val="00935B2D"/>
    <w:rsid w:val="00940F89"/>
    <w:rsid w:val="009412B1"/>
    <w:rsid w:val="0094209D"/>
    <w:rsid w:val="00945BC0"/>
    <w:rsid w:val="00951D0E"/>
    <w:rsid w:val="009600D8"/>
    <w:rsid w:val="00961F01"/>
    <w:rsid w:val="00962A8F"/>
    <w:rsid w:val="00967884"/>
    <w:rsid w:val="00975644"/>
    <w:rsid w:val="0098237E"/>
    <w:rsid w:val="00996790"/>
    <w:rsid w:val="009A0FBE"/>
    <w:rsid w:val="009A1271"/>
    <w:rsid w:val="009A7C94"/>
    <w:rsid w:val="009B0D48"/>
    <w:rsid w:val="009B6372"/>
    <w:rsid w:val="009C49CC"/>
    <w:rsid w:val="009E4BCF"/>
    <w:rsid w:val="009E5725"/>
    <w:rsid w:val="009F1C59"/>
    <w:rsid w:val="009F663D"/>
    <w:rsid w:val="00A12382"/>
    <w:rsid w:val="00A12C26"/>
    <w:rsid w:val="00A25D20"/>
    <w:rsid w:val="00A30291"/>
    <w:rsid w:val="00A37615"/>
    <w:rsid w:val="00A62CFE"/>
    <w:rsid w:val="00A83FB4"/>
    <w:rsid w:val="00A95002"/>
    <w:rsid w:val="00A969FC"/>
    <w:rsid w:val="00AB7E5D"/>
    <w:rsid w:val="00AC16A9"/>
    <w:rsid w:val="00AD1504"/>
    <w:rsid w:val="00AD662B"/>
    <w:rsid w:val="00AF6856"/>
    <w:rsid w:val="00AF739E"/>
    <w:rsid w:val="00B02340"/>
    <w:rsid w:val="00B20B51"/>
    <w:rsid w:val="00B4734D"/>
    <w:rsid w:val="00B47A83"/>
    <w:rsid w:val="00B53922"/>
    <w:rsid w:val="00B64121"/>
    <w:rsid w:val="00B6431A"/>
    <w:rsid w:val="00B70022"/>
    <w:rsid w:val="00B71EE2"/>
    <w:rsid w:val="00B85D51"/>
    <w:rsid w:val="00B90768"/>
    <w:rsid w:val="00BA197F"/>
    <w:rsid w:val="00BA4B89"/>
    <w:rsid w:val="00BC0F38"/>
    <w:rsid w:val="00BD0167"/>
    <w:rsid w:val="00BD50AE"/>
    <w:rsid w:val="00BF1985"/>
    <w:rsid w:val="00BF450C"/>
    <w:rsid w:val="00BF5CAC"/>
    <w:rsid w:val="00C00873"/>
    <w:rsid w:val="00C02772"/>
    <w:rsid w:val="00C12D0C"/>
    <w:rsid w:val="00C27F5F"/>
    <w:rsid w:val="00C44C9A"/>
    <w:rsid w:val="00C504E4"/>
    <w:rsid w:val="00C56308"/>
    <w:rsid w:val="00C6499D"/>
    <w:rsid w:val="00C83660"/>
    <w:rsid w:val="00C869B9"/>
    <w:rsid w:val="00C9172C"/>
    <w:rsid w:val="00C92520"/>
    <w:rsid w:val="00CA1C8B"/>
    <w:rsid w:val="00CA53CF"/>
    <w:rsid w:val="00CB0809"/>
    <w:rsid w:val="00CD0B37"/>
    <w:rsid w:val="00CD5747"/>
    <w:rsid w:val="00CD5AA9"/>
    <w:rsid w:val="00CF4B64"/>
    <w:rsid w:val="00D15139"/>
    <w:rsid w:val="00D27DFA"/>
    <w:rsid w:val="00D328D0"/>
    <w:rsid w:val="00D463BA"/>
    <w:rsid w:val="00D565C9"/>
    <w:rsid w:val="00D62B93"/>
    <w:rsid w:val="00D64CB0"/>
    <w:rsid w:val="00D6696C"/>
    <w:rsid w:val="00D66F22"/>
    <w:rsid w:val="00D70B92"/>
    <w:rsid w:val="00D80023"/>
    <w:rsid w:val="00D84907"/>
    <w:rsid w:val="00DA1553"/>
    <w:rsid w:val="00DA222A"/>
    <w:rsid w:val="00DB0530"/>
    <w:rsid w:val="00DB292F"/>
    <w:rsid w:val="00DB6C2C"/>
    <w:rsid w:val="00DD1D8B"/>
    <w:rsid w:val="00DF3E8E"/>
    <w:rsid w:val="00DF5BCA"/>
    <w:rsid w:val="00E003FB"/>
    <w:rsid w:val="00E0427E"/>
    <w:rsid w:val="00E201A9"/>
    <w:rsid w:val="00E224CD"/>
    <w:rsid w:val="00E3084B"/>
    <w:rsid w:val="00E42989"/>
    <w:rsid w:val="00E42E58"/>
    <w:rsid w:val="00E45F51"/>
    <w:rsid w:val="00E47C19"/>
    <w:rsid w:val="00E52338"/>
    <w:rsid w:val="00E550ED"/>
    <w:rsid w:val="00E564EF"/>
    <w:rsid w:val="00E65D73"/>
    <w:rsid w:val="00E66073"/>
    <w:rsid w:val="00E821D1"/>
    <w:rsid w:val="00E9597A"/>
    <w:rsid w:val="00E972D3"/>
    <w:rsid w:val="00EB3E02"/>
    <w:rsid w:val="00EC3E29"/>
    <w:rsid w:val="00ED3B06"/>
    <w:rsid w:val="00ED71ED"/>
    <w:rsid w:val="00EE2690"/>
    <w:rsid w:val="00EF38FD"/>
    <w:rsid w:val="00F164F6"/>
    <w:rsid w:val="00F23860"/>
    <w:rsid w:val="00F33B9F"/>
    <w:rsid w:val="00F431B2"/>
    <w:rsid w:val="00F62DED"/>
    <w:rsid w:val="00F80D74"/>
    <w:rsid w:val="00F93CE2"/>
    <w:rsid w:val="00F94E0D"/>
    <w:rsid w:val="00FA213F"/>
    <w:rsid w:val="00FA3E45"/>
    <w:rsid w:val="00FC508A"/>
    <w:rsid w:val="00FD6948"/>
    <w:rsid w:val="00FE5630"/>
    <w:rsid w:val="00FF3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02E3B"/>
  <w15:docId w15:val="{BACE65B3-2577-42B9-A4EF-C1FC681E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629"/>
    <w:pPr>
      <w:spacing w:after="120"/>
    </w:pPr>
    <w:rPr>
      <w:rFonts w:ascii="Arial" w:hAnsi="Arial"/>
      <w:sz w:val="24"/>
      <w:szCs w:val="24"/>
      <w:lang w:eastAsia="en-US"/>
    </w:rPr>
  </w:style>
  <w:style w:type="paragraph" w:styleId="Heading1">
    <w:name w:val="heading 1"/>
    <w:basedOn w:val="Normal"/>
    <w:next w:val="Normal"/>
    <w:qFormat/>
    <w:rsid w:val="001F40BF"/>
    <w:pPr>
      <w:keepNext/>
      <w:shd w:val="clear" w:color="auto" w:fill="6673AC"/>
      <w:jc w:val="center"/>
      <w:outlineLvl w:val="0"/>
    </w:pPr>
    <w:rPr>
      <w:rFonts w:ascii="Arial Bold" w:hAnsi="Arial Bold"/>
      <w:b/>
      <w:bCs/>
      <w:color w:val="FFFFFF"/>
    </w:rPr>
  </w:style>
  <w:style w:type="paragraph" w:styleId="Heading2">
    <w:name w:val="heading 2"/>
    <w:basedOn w:val="Normal"/>
    <w:next w:val="Normal"/>
    <w:link w:val="Heading2Char"/>
    <w:qFormat/>
    <w:rsid w:val="005B12FE"/>
    <w:pPr>
      <w:keepNext/>
      <w:outlineLvl w:val="1"/>
    </w:pPr>
    <w:rPr>
      <w:b/>
      <w:bCs/>
    </w:rPr>
  </w:style>
  <w:style w:type="paragraph" w:styleId="Heading3">
    <w:name w:val="heading 3"/>
    <w:basedOn w:val="Normal"/>
    <w:next w:val="Normal"/>
    <w:qFormat/>
    <w:rsid w:val="002A350D"/>
    <w:pPr>
      <w:keepNext/>
      <w:tabs>
        <w:tab w:val="num" w:pos="720"/>
      </w:tabs>
      <w:ind w:left="720" w:hanging="432"/>
      <w:jc w:val="center"/>
      <w:outlineLvl w:val="2"/>
    </w:pPr>
    <w:rPr>
      <w:b/>
      <w:color w:val="0000FF"/>
      <w:szCs w:val="20"/>
    </w:rPr>
  </w:style>
  <w:style w:type="paragraph" w:styleId="Heading4">
    <w:name w:val="heading 4"/>
    <w:basedOn w:val="Normal"/>
    <w:next w:val="Normal"/>
    <w:qFormat/>
    <w:rsid w:val="002A350D"/>
    <w:pPr>
      <w:keepNext/>
      <w:tabs>
        <w:tab w:val="num" w:pos="864"/>
      </w:tabs>
      <w:ind w:left="864" w:hanging="144"/>
      <w:jc w:val="center"/>
      <w:outlineLvl w:val="3"/>
    </w:pPr>
    <w:rPr>
      <w:b/>
      <w:sz w:val="22"/>
      <w:szCs w:val="20"/>
    </w:rPr>
  </w:style>
  <w:style w:type="paragraph" w:styleId="Heading5">
    <w:name w:val="heading 5"/>
    <w:basedOn w:val="Normal"/>
    <w:next w:val="Normal"/>
    <w:qFormat/>
    <w:rsid w:val="002A350D"/>
    <w:pPr>
      <w:keepNext/>
      <w:tabs>
        <w:tab w:val="num" w:pos="1008"/>
      </w:tabs>
      <w:ind w:left="1008" w:hanging="432"/>
      <w:jc w:val="center"/>
      <w:outlineLvl w:val="4"/>
    </w:pPr>
    <w:rPr>
      <w:b/>
      <w:szCs w:val="20"/>
    </w:rPr>
  </w:style>
  <w:style w:type="paragraph" w:styleId="Heading6">
    <w:name w:val="heading 6"/>
    <w:basedOn w:val="Normal"/>
    <w:next w:val="Normal"/>
    <w:qFormat/>
    <w:rsid w:val="002A350D"/>
    <w:pPr>
      <w:keepNext/>
      <w:tabs>
        <w:tab w:val="num" w:pos="1152"/>
      </w:tabs>
      <w:ind w:left="1152" w:hanging="432"/>
      <w:jc w:val="center"/>
      <w:outlineLvl w:val="5"/>
    </w:pPr>
    <w:rPr>
      <w:color w:val="FFFFFF"/>
      <w:szCs w:val="20"/>
    </w:rPr>
  </w:style>
  <w:style w:type="paragraph" w:styleId="Heading7">
    <w:name w:val="heading 7"/>
    <w:basedOn w:val="Normal"/>
    <w:next w:val="Normal"/>
    <w:qFormat/>
    <w:rsid w:val="002A350D"/>
    <w:pPr>
      <w:keepNext/>
      <w:tabs>
        <w:tab w:val="num" w:pos="1296"/>
      </w:tabs>
      <w:ind w:left="1296" w:hanging="288"/>
      <w:jc w:val="center"/>
      <w:outlineLvl w:val="6"/>
    </w:pPr>
    <w:rPr>
      <w:b/>
      <w:color w:val="FFFFFF"/>
      <w:szCs w:val="20"/>
    </w:rPr>
  </w:style>
  <w:style w:type="paragraph" w:styleId="Heading8">
    <w:name w:val="heading 8"/>
    <w:basedOn w:val="Normal"/>
    <w:next w:val="Normal"/>
    <w:qFormat/>
    <w:rsid w:val="002A350D"/>
    <w:pPr>
      <w:keepNext/>
      <w:tabs>
        <w:tab w:val="num" w:pos="1440"/>
      </w:tabs>
      <w:ind w:left="1440" w:hanging="432"/>
      <w:outlineLvl w:val="7"/>
    </w:pPr>
    <w:rPr>
      <w:szCs w:val="20"/>
      <w:lang w:val="en-US"/>
    </w:rPr>
  </w:style>
  <w:style w:type="paragraph" w:styleId="Heading9">
    <w:name w:val="heading 9"/>
    <w:basedOn w:val="Normal"/>
    <w:next w:val="Normal"/>
    <w:qFormat/>
    <w:rsid w:val="002A350D"/>
    <w:pPr>
      <w:keepNext/>
      <w:tabs>
        <w:tab w:val="num" w:pos="1584"/>
      </w:tabs>
      <w:ind w:left="1584" w:hanging="144"/>
      <w:jc w:val="center"/>
      <w:outlineLvl w:val="8"/>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rFonts w:cs="Arial"/>
    </w:rPr>
  </w:style>
  <w:style w:type="paragraph" w:styleId="BodyTextIndent2">
    <w:name w:val="Body Text Indent 2"/>
    <w:basedOn w:val="Normal"/>
    <w:pPr>
      <w:ind w:left="720"/>
    </w:pPr>
    <w:rPr>
      <w:rFonts w:cs="Arial"/>
    </w:rPr>
  </w:style>
  <w:style w:type="paragraph" w:styleId="BodyTextIndent3">
    <w:name w:val="Body Text Indent 3"/>
    <w:basedOn w:val="Normal"/>
    <w:pPr>
      <w:ind w:left="1440"/>
    </w:pPr>
    <w:rPr>
      <w:rFonts w:cs="Arial"/>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customStyle="1" w:styleId="FooterChar">
    <w:name w:val="Footer Char"/>
    <w:link w:val="Footer"/>
    <w:semiHidden/>
    <w:locked/>
    <w:rsid w:val="002A350D"/>
    <w:rPr>
      <w:sz w:val="24"/>
      <w:szCs w:val="24"/>
      <w:lang w:val="en-GB" w:eastAsia="en-US" w:bidi="ar-SA"/>
    </w:rPr>
  </w:style>
  <w:style w:type="character" w:customStyle="1" w:styleId="Heading2Char">
    <w:name w:val="Heading 2 Char"/>
    <w:link w:val="Heading2"/>
    <w:locked/>
    <w:rsid w:val="005B12FE"/>
    <w:rPr>
      <w:rFonts w:ascii="Arial" w:hAnsi="Arial"/>
      <w:b/>
      <w:bCs/>
      <w:sz w:val="24"/>
      <w:szCs w:val="24"/>
      <w:lang w:eastAsia="en-US"/>
    </w:rPr>
  </w:style>
  <w:style w:type="table" w:styleId="TableWeb1">
    <w:name w:val="Table Web 1"/>
    <w:basedOn w:val="TableNormal"/>
    <w:rsid w:val="00E042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link w:val="Header"/>
    <w:semiHidden/>
    <w:locked/>
    <w:rsid w:val="003F0ABD"/>
    <w:rPr>
      <w:rFonts w:ascii="Arial" w:hAnsi="Arial"/>
      <w:sz w:val="22"/>
      <w:szCs w:val="24"/>
      <w:lang w:val="en-GB" w:eastAsia="en-US" w:bidi="ar-SA"/>
    </w:rPr>
  </w:style>
  <w:style w:type="paragraph" w:styleId="TOC1">
    <w:name w:val="toc 1"/>
    <w:basedOn w:val="Normal"/>
    <w:next w:val="Normal"/>
    <w:autoRedefine/>
    <w:semiHidden/>
    <w:rsid w:val="00123278"/>
  </w:style>
  <w:style w:type="character" w:styleId="Hyperlink">
    <w:name w:val="Hyperlink"/>
    <w:rsid w:val="00123278"/>
    <w:rPr>
      <w:color w:val="0000FF"/>
      <w:u w:val="single"/>
    </w:rPr>
  </w:style>
  <w:style w:type="paragraph" w:customStyle="1" w:styleId="Char">
    <w:name w:val="Char"/>
    <w:basedOn w:val="Normal"/>
    <w:rsid w:val="00551200"/>
    <w:pPr>
      <w:spacing w:after="160" w:line="240" w:lineRule="exact"/>
    </w:pPr>
    <w:rPr>
      <w:rFonts w:ascii="Verdana" w:hAnsi="Verdana"/>
      <w:sz w:val="20"/>
      <w:szCs w:val="20"/>
      <w:lang w:val="en-US"/>
    </w:rPr>
  </w:style>
  <w:style w:type="paragraph" w:customStyle="1" w:styleId="Default">
    <w:name w:val="Default"/>
    <w:rsid w:val="008A216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A2162"/>
    <w:pPr>
      <w:ind w:left="720"/>
      <w:contextualSpacing/>
    </w:pPr>
  </w:style>
  <w:style w:type="table" w:styleId="MediumShading1-Accent5">
    <w:name w:val="Medium Shading 1 Accent 5"/>
    <w:basedOn w:val="TableNormal"/>
    <w:uiPriority w:val="63"/>
    <w:rsid w:val="008A216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8A21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BalloonText">
    <w:name w:val="Balloon Text"/>
    <w:basedOn w:val="Normal"/>
    <w:link w:val="BalloonTextChar"/>
    <w:semiHidden/>
    <w:unhideWhenUsed/>
    <w:rsid w:val="00E564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64EF"/>
    <w:rPr>
      <w:rFonts w:ascii="Segoe UI" w:hAnsi="Segoe UI" w:cs="Segoe UI"/>
      <w:sz w:val="18"/>
      <w:szCs w:val="18"/>
      <w:lang w:eastAsia="en-US"/>
    </w:rPr>
  </w:style>
  <w:style w:type="character" w:styleId="CommentReference">
    <w:name w:val="annotation reference"/>
    <w:basedOn w:val="DefaultParagraphFont"/>
    <w:semiHidden/>
    <w:unhideWhenUsed/>
    <w:rsid w:val="00C6499D"/>
    <w:rPr>
      <w:sz w:val="16"/>
      <w:szCs w:val="16"/>
    </w:rPr>
  </w:style>
  <w:style w:type="paragraph" w:styleId="CommentText">
    <w:name w:val="annotation text"/>
    <w:basedOn w:val="Normal"/>
    <w:link w:val="CommentTextChar"/>
    <w:semiHidden/>
    <w:unhideWhenUsed/>
    <w:rsid w:val="00C6499D"/>
    <w:rPr>
      <w:sz w:val="20"/>
      <w:szCs w:val="20"/>
    </w:rPr>
  </w:style>
  <w:style w:type="character" w:customStyle="1" w:styleId="CommentTextChar">
    <w:name w:val="Comment Text Char"/>
    <w:basedOn w:val="DefaultParagraphFont"/>
    <w:link w:val="CommentText"/>
    <w:semiHidden/>
    <w:rsid w:val="00C6499D"/>
    <w:rPr>
      <w:rFonts w:ascii="Arial" w:hAnsi="Arial"/>
      <w:lang w:eastAsia="en-US"/>
    </w:rPr>
  </w:style>
  <w:style w:type="paragraph" w:styleId="CommentSubject">
    <w:name w:val="annotation subject"/>
    <w:basedOn w:val="CommentText"/>
    <w:next w:val="CommentText"/>
    <w:link w:val="CommentSubjectChar"/>
    <w:semiHidden/>
    <w:unhideWhenUsed/>
    <w:rsid w:val="00C6499D"/>
    <w:rPr>
      <w:b/>
      <w:bCs/>
    </w:rPr>
  </w:style>
  <w:style w:type="character" w:customStyle="1" w:styleId="CommentSubjectChar">
    <w:name w:val="Comment Subject Char"/>
    <w:basedOn w:val="CommentTextChar"/>
    <w:link w:val="CommentSubject"/>
    <w:semiHidden/>
    <w:rsid w:val="00C6499D"/>
    <w:rPr>
      <w:rFonts w:ascii="Arial" w:hAnsi="Arial"/>
      <w:b/>
      <w:bCs/>
      <w:lang w:eastAsia="en-US"/>
    </w:rPr>
  </w:style>
  <w:style w:type="character" w:styleId="UnresolvedMention">
    <w:name w:val="Unresolved Mention"/>
    <w:basedOn w:val="DefaultParagraphFont"/>
    <w:uiPriority w:val="99"/>
    <w:semiHidden/>
    <w:unhideWhenUsed/>
    <w:rsid w:val="00E22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07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dway.nhs.uk/patients-and-public/access-to-information/subject-access-requests/Request%20for%20Medical%20Records%20for%20Children%20and%20Young%20People.htm" TargetMode="External"/><Relationship Id="rId18" Type="http://schemas.openxmlformats.org/officeDocument/2006/relationships/hyperlink" Target="mailto:icocasework@ico.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medway.nhs.uk/patients-and-public/access-to-information/subject-access-requests/" TargetMode="External"/><Relationship Id="rId17" Type="http://schemas.openxmlformats.org/officeDocument/2006/relationships/hyperlink" Target="https://ico.org.uk/for-the-public/i-m-worried-about-how-an-organisation-has-handled-my-information/" TargetMode="External"/><Relationship Id="rId2" Type="http://schemas.openxmlformats.org/officeDocument/2006/relationships/customXml" Target="../customXml/item2.xml"/><Relationship Id="rId16" Type="http://schemas.openxmlformats.org/officeDocument/2006/relationships/hyperlink" Target="mailto:medwayft.pals@nhs.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mhealthandcare.uk/your-health/kent-and-medway-care-record" TargetMode="External"/><Relationship Id="rId5" Type="http://schemas.openxmlformats.org/officeDocument/2006/relationships/styles" Target="styles.xml"/><Relationship Id="rId15" Type="http://schemas.openxmlformats.org/officeDocument/2006/relationships/hyperlink" Target="mailto:medwayft.dpo@nhs.net" TargetMode="External"/><Relationship Id="rId23" Type="http://schemas.openxmlformats.org/officeDocument/2006/relationships/theme" Target="theme/theme1.xml"/><Relationship Id="rId10" Type="http://schemas.openxmlformats.org/officeDocument/2006/relationships/hyperlink" Target="https://www.nhs.uk/your-nhs-data-matters/" TargetMode="External"/><Relationship Id="rId19" Type="http://schemas.openxmlformats.org/officeDocument/2006/relationships/hyperlink" Target="https://ico.org.uk/for-the-public/i-m-worried-about-how-an-organisation-has-handled-my-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dway.nhs.uk/patients-and-public/access-to-information/subject-access-requests/Making%20a%20request%20for%20the%20deceased.ht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9.png@01D1A146.572D8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C46649761FE549B3791524423E52FC" ma:contentTypeVersion="0" ma:contentTypeDescription="Create a new document." ma:contentTypeScope="" ma:versionID="0d8273c1915cc74c18213e8952bf1c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4EAD7C-F8F2-4387-9D34-C2FA57AAFE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7EA748-8AE5-44BB-96E4-B85A8B385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32F03E-D9A0-47EF-AA7C-BE77508CC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AGN</vt:lpstr>
    </vt:vector>
  </TitlesOfParts>
  <Company/>
  <LinksUpToDate>false</LinksUpToDate>
  <CharactersWithSpaces>20827</CharactersWithSpaces>
  <SharedDoc>false</SharedDoc>
  <HLinks>
    <vt:vector size="6" baseType="variant">
      <vt:variant>
        <vt:i4>6946902</vt:i4>
      </vt:variant>
      <vt:variant>
        <vt:i4>-1</vt:i4>
      </vt:variant>
      <vt:variant>
        <vt:i4>2051</vt:i4>
      </vt:variant>
      <vt:variant>
        <vt:i4>1</vt:i4>
      </vt:variant>
      <vt:variant>
        <vt:lpwstr>cid:image009.png@01D1A146.572D8A40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dc:title>
  <dc:creator>A satisfied Microsoft Office User</dc:creator>
  <cp:lastModifiedBy>LEE, Nina (MEDWAY NHS FOUNDATION TRUST)</cp:lastModifiedBy>
  <cp:revision>3</cp:revision>
  <cp:lastPrinted>2010-12-10T12:28:00Z</cp:lastPrinted>
  <dcterms:created xsi:type="dcterms:W3CDTF">2024-03-18T09:10:00Z</dcterms:created>
  <dcterms:modified xsi:type="dcterms:W3CDTF">2025-03-10T10:10:00Z</dcterms:modified>
</cp:coreProperties>
</file>